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5272" w14:textId="77777777" w:rsidR="008832C5" w:rsidRPr="001B6B1B" w:rsidRDefault="008832C5" w:rsidP="008832C5">
      <w:pPr>
        <w:spacing w:after="0" w:line="240" w:lineRule="auto"/>
        <w:jc w:val="center"/>
        <w:rPr>
          <w:rFonts w:ascii="Times New Roman" w:hAnsi="Times New Roman"/>
          <w:b/>
          <w:sz w:val="28"/>
          <w:szCs w:val="28"/>
        </w:rPr>
      </w:pPr>
      <w:r w:rsidRPr="001B6B1B">
        <w:rPr>
          <w:rFonts w:ascii="Times New Roman" w:hAnsi="Times New Roman"/>
          <w:b/>
          <w:sz w:val="28"/>
          <w:szCs w:val="28"/>
        </w:rPr>
        <w:t xml:space="preserve">DANH SÁCH </w:t>
      </w:r>
    </w:p>
    <w:p w14:paraId="3F0E2097" w14:textId="787E2A24" w:rsidR="008832C5" w:rsidRPr="001B6B1B" w:rsidRDefault="008832C5" w:rsidP="008832C5">
      <w:pPr>
        <w:spacing w:after="0" w:line="240" w:lineRule="auto"/>
        <w:jc w:val="center"/>
        <w:rPr>
          <w:rFonts w:ascii="Times New Roman" w:hAnsi="Times New Roman"/>
          <w:sz w:val="28"/>
          <w:szCs w:val="28"/>
        </w:rPr>
      </w:pPr>
      <w:r>
        <w:rPr>
          <w:rFonts w:ascii="Times New Roman" w:hAnsi="Times New Roman"/>
          <w:sz w:val="28"/>
          <w:szCs w:val="28"/>
        </w:rPr>
        <w:t xml:space="preserve">GIẢI PHÁP CẤP CƠ SỞ </w:t>
      </w:r>
      <w:r w:rsidR="00890C52" w:rsidRPr="001B6B1B">
        <w:rPr>
          <w:rFonts w:ascii="Times New Roman" w:hAnsi="Times New Roman"/>
          <w:sz w:val="28"/>
          <w:szCs w:val="28"/>
        </w:rPr>
        <w:t>TẠI TRUNG TÂM HỌC VIỆN</w:t>
      </w:r>
      <w:r w:rsidR="00890C52">
        <w:rPr>
          <w:rFonts w:ascii="Times New Roman" w:hAnsi="Times New Roman"/>
          <w:sz w:val="28"/>
          <w:szCs w:val="28"/>
        </w:rPr>
        <w:t xml:space="preserve"> VÀ GIẢI PHÁP CẤP HỌC VIỆN </w:t>
      </w:r>
      <w:r>
        <w:rPr>
          <w:rFonts w:ascii="Times New Roman" w:hAnsi="Times New Roman"/>
          <w:sz w:val="28"/>
          <w:szCs w:val="28"/>
        </w:rPr>
        <w:t>ĐƯỢC CÔNG NHẬN</w:t>
      </w:r>
      <w:r w:rsidR="00890C52">
        <w:rPr>
          <w:rFonts w:ascii="Times New Roman" w:hAnsi="Times New Roman"/>
          <w:sz w:val="28"/>
          <w:szCs w:val="28"/>
        </w:rPr>
        <w:t xml:space="preserve"> </w:t>
      </w:r>
      <w:r w:rsidRPr="001B6B1B">
        <w:rPr>
          <w:rFonts w:ascii="Times New Roman" w:hAnsi="Times New Roman"/>
          <w:sz w:val="28"/>
          <w:szCs w:val="28"/>
        </w:rPr>
        <w:t>NĂM 2021</w:t>
      </w:r>
    </w:p>
    <w:p w14:paraId="1C0527BC" w14:textId="77777777" w:rsidR="008832C5" w:rsidRPr="001B6B1B" w:rsidRDefault="008832C5" w:rsidP="008832C5">
      <w:pPr>
        <w:spacing w:after="0" w:line="240" w:lineRule="auto"/>
        <w:jc w:val="center"/>
        <w:rPr>
          <w:rFonts w:ascii="Times New Roman" w:hAnsi="Times New Roman"/>
          <w:iCs/>
          <w:sz w:val="28"/>
          <w:szCs w:val="28"/>
        </w:rPr>
      </w:pPr>
      <w:r w:rsidRPr="001B6B1B">
        <w:rPr>
          <w:rFonts w:ascii="Times New Roman" w:hAnsi="Times New Roman"/>
          <w:i/>
          <w:spacing w:val="-4"/>
          <w:sz w:val="28"/>
          <w:szCs w:val="28"/>
        </w:rPr>
        <w:t xml:space="preserve">(Ban hành kèm theo Thông báo số     </w:t>
      </w:r>
      <w:r>
        <w:rPr>
          <w:rFonts w:ascii="Times New Roman" w:hAnsi="Times New Roman"/>
          <w:i/>
          <w:spacing w:val="-4"/>
          <w:sz w:val="28"/>
          <w:szCs w:val="28"/>
        </w:rPr>
        <w:t xml:space="preserve">   </w:t>
      </w:r>
      <w:r w:rsidRPr="001B6B1B">
        <w:rPr>
          <w:rFonts w:ascii="Times New Roman" w:hAnsi="Times New Roman"/>
          <w:i/>
          <w:spacing w:val="-4"/>
          <w:sz w:val="28"/>
          <w:szCs w:val="28"/>
        </w:rPr>
        <w:t xml:space="preserve">  -TB/HVCTQG ngày      tháng 12 năm</w:t>
      </w:r>
      <w:r w:rsidRPr="001B6B1B">
        <w:rPr>
          <w:rFonts w:ascii="Times New Roman" w:hAnsi="Times New Roman"/>
          <w:i/>
          <w:sz w:val="28"/>
          <w:szCs w:val="28"/>
        </w:rPr>
        <w:t xml:space="preserve"> 2021 của Giám đốc Học viện Chính trị quốc gia Hồ Chí Minh)</w:t>
      </w:r>
    </w:p>
    <w:p w14:paraId="5BEEAC43" w14:textId="287E8BE3" w:rsidR="00E34096" w:rsidRPr="00443385" w:rsidRDefault="008832C5" w:rsidP="00171301">
      <w:pPr>
        <w:spacing w:after="0" w:line="240" w:lineRule="auto"/>
        <w:jc w:val="center"/>
        <w:rPr>
          <w:rFonts w:ascii="Times New Roman" w:hAnsi="Times New Roman" w:cs="Times New Roman"/>
          <w:iCs/>
          <w:color w:val="000000" w:themeColor="text1"/>
          <w:spacing w:val="-8"/>
          <w:sz w:val="24"/>
          <w:szCs w:val="24"/>
        </w:rPr>
      </w:pPr>
      <w:r>
        <w:rPr>
          <w:rFonts w:ascii="Times New Roman" w:hAnsi="Times New Roman" w:cs="Times New Roman"/>
          <w:iCs/>
          <w:color w:val="000000" w:themeColor="text1"/>
          <w:spacing w:val="-8"/>
          <w:sz w:val="24"/>
          <w:szCs w:val="24"/>
        </w:rPr>
        <w:t>-----</w:t>
      </w:r>
      <w:r w:rsidR="00E34096" w:rsidRPr="00484F75">
        <w:rPr>
          <w:rFonts w:ascii="Times New Roman" w:hAnsi="Times New Roman" w:cs="Times New Roman"/>
          <w:color w:val="000000" w:themeColor="text1"/>
          <w:sz w:val="28"/>
          <w:szCs w:val="28"/>
        </w:rPr>
        <w:t xml:space="preserve"> </w:t>
      </w:r>
    </w:p>
    <w:p w14:paraId="6E53802C" w14:textId="23BFCCAC" w:rsidR="00E34096" w:rsidRPr="004455C8" w:rsidRDefault="00B74B85" w:rsidP="00443385">
      <w:pPr>
        <w:pStyle w:val="ListParagraph"/>
        <w:spacing w:after="60" w:line="240" w:lineRule="auto"/>
        <w:ind w:left="1080"/>
        <w:jc w:val="both"/>
        <w:rPr>
          <w:rFonts w:ascii="Times New Roman" w:hAnsi="Times New Roman" w:cs="Times New Roman"/>
          <w:b/>
          <w:caps/>
          <w:color w:val="000000" w:themeColor="text1"/>
          <w:sz w:val="26"/>
          <w:szCs w:val="26"/>
        </w:rPr>
      </w:pPr>
      <w:r>
        <w:rPr>
          <w:rFonts w:ascii="Times New Roman" w:hAnsi="Times New Roman" w:cs="Times New Roman"/>
          <w:b/>
          <w:color w:val="000000" w:themeColor="text1"/>
          <w:sz w:val="26"/>
          <w:szCs w:val="26"/>
        </w:rPr>
        <w:t xml:space="preserve">I. </w:t>
      </w:r>
      <w:r w:rsidR="0039488A" w:rsidRPr="004455C8">
        <w:rPr>
          <w:rFonts w:ascii="Times New Roman" w:hAnsi="Times New Roman" w:cs="Times New Roman"/>
          <w:b/>
          <w:caps/>
          <w:color w:val="000000" w:themeColor="text1"/>
          <w:sz w:val="26"/>
          <w:szCs w:val="26"/>
        </w:rPr>
        <w:t xml:space="preserve">Giải pháp cấp cơ sở </w:t>
      </w:r>
    </w:p>
    <w:tbl>
      <w:tblPr>
        <w:tblStyle w:val="TableGrid"/>
        <w:tblW w:w="9671" w:type="dxa"/>
        <w:jc w:val="center"/>
        <w:tblLayout w:type="fixed"/>
        <w:tblLook w:val="04A0" w:firstRow="1" w:lastRow="0" w:firstColumn="1" w:lastColumn="0" w:noHBand="0" w:noVBand="1"/>
      </w:tblPr>
      <w:tblGrid>
        <w:gridCol w:w="846"/>
        <w:gridCol w:w="3245"/>
        <w:gridCol w:w="5580"/>
      </w:tblGrid>
      <w:tr w:rsidR="00B74B85" w:rsidRPr="00B74B85" w14:paraId="22402610" w14:textId="77777777" w:rsidTr="00F14C57">
        <w:trPr>
          <w:trHeight w:val="562"/>
          <w:tblHeader/>
          <w:jc w:val="center"/>
        </w:trPr>
        <w:tc>
          <w:tcPr>
            <w:tcW w:w="846" w:type="dxa"/>
            <w:vAlign w:val="center"/>
          </w:tcPr>
          <w:p w14:paraId="1B11A662" w14:textId="77777777"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Stt</w:t>
            </w:r>
          </w:p>
        </w:tc>
        <w:tc>
          <w:tcPr>
            <w:tcW w:w="3245" w:type="dxa"/>
            <w:vAlign w:val="center"/>
          </w:tcPr>
          <w:p w14:paraId="0F28B2F4" w14:textId="40A6A97D"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Họ và tên, đơn vị, chức vụ</w:t>
            </w:r>
          </w:p>
        </w:tc>
        <w:tc>
          <w:tcPr>
            <w:tcW w:w="5580" w:type="dxa"/>
            <w:vAlign w:val="center"/>
          </w:tcPr>
          <w:p w14:paraId="2765FAB5" w14:textId="77777777" w:rsidR="00B74B85" w:rsidRPr="00B74B85" w:rsidRDefault="00B74B85" w:rsidP="00217C53">
            <w:pPr>
              <w:spacing w:before="40" w:after="40"/>
              <w:jc w:val="center"/>
              <w:rPr>
                <w:rFonts w:ascii="Times New Roman" w:hAnsi="Times New Roman" w:cs="Times New Roman"/>
                <w:b/>
                <w:sz w:val="26"/>
                <w:szCs w:val="26"/>
              </w:rPr>
            </w:pPr>
            <w:r w:rsidRPr="00B74B85">
              <w:rPr>
                <w:rFonts w:ascii="Times New Roman" w:hAnsi="Times New Roman" w:cs="Times New Roman"/>
                <w:b/>
                <w:sz w:val="26"/>
                <w:szCs w:val="26"/>
              </w:rPr>
              <w:t xml:space="preserve">Tên giải pháp </w:t>
            </w:r>
          </w:p>
        </w:tc>
      </w:tr>
      <w:tr w:rsidR="00B74B85" w:rsidRPr="00B74B85" w14:paraId="291172F3" w14:textId="77777777" w:rsidTr="00F14C57">
        <w:trPr>
          <w:jc w:val="center"/>
        </w:trPr>
        <w:tc>
          <w:tcPr>
            <w:tcW w:w="846" w:type="dxa"/>
          </w:tcPr>
          <w:p w14:paraId="1200F44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9A71D2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Hà, Chuyên viên Vụ Quản lý đào tạo </w:t>
            </w:r>
          </w:p>
        </w:tc>
        <w:tc>
          <w:tcPr>
            <w:tcW w:w="5580" w:type="dxa"/>
          </w:tcPr>
          <w:p w14:paraId="2B17571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định về bảo vệ đề cương, chuyên đề, đề án, khóa luận, luận văn, luận án theo hình thức trực tuyến </w:t>
            </w:r>
          </w:p>
        </w:tc>
      </w:tr>
      <w:tr w:rsidR="00B74B85" w:rsidRPr="00B74B85" w14:paraId="1F1D41ED" w14:textId="77777777" w:rsidTr="00F14C57">
        <w:trPr>
          <w:jc w:val="center"/>
        </w:trPr>
        <w:tc>
          <w:tcPr>
            <w:tcW w:w="846" w:type="dxa"/>
          </w:tcPr>
          <w:p w14:paraId="1D73A35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84D993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Lan Hương, Chuyên viên Vụ Quản lý đào tạo </w:t>
            </w:r>
          </w:p>
        </w:tc>
        <w:tc>
          <w:tcPr>
            <w:tcW w:w="5580" w:type="dxa"/>
          </w:tcPr>
          <w:p w14:paraId="53FAD82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ứng dụng mã hóa học viên lớp cao cấp lý luận chính trị tại Học viện Chính trị quốc gia Hồ Chí Minh trong quản lý học trực tuyến qua phần mềm Microsoft Teams</w:t>
            </w:r>
          </w:p>
        </w:tc>
      </w:tr>
      <w:tr w:rsidR="00B74B85" w:rsidRPr="00B74B85" w14:paraId="4E37E505" w14:textId="77777777" w:rsidTr="00F14C57">
        <w:trPr>
          <w:jc w:val="center"/>
        </w:trPr>
        <w:tc>
          <w:tcPr>
            <w:tcW w:w="846" w:type="dxa"/>
          </w:tcPr>
          <w:p w14:paraId="4076F6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CDA32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Thị Thu Huyền, Chuyên viên Vụ Quản lý đào tạo</w:t>
            </w:r>
          </w:p>
        </w:tc>
        <w:tc>
          <w:tcPr>
            <w:tcW w:w="5580" w:type="dxa"/>
          </w:tcPr>
          <w:p w14:paraId="21F84A5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Khai thác ứng dụng Google Drive để xây dựng hệ thống lưu trữ điện tử và nâng cao hiệu quả xử lý văn bản tại Văn phòng Đề án 979</w:t>
            </w:r>
          </w:p>
        </w:tc>
      </w:tr>
      <w:tr w:rsidR="00B74B85" w:rsidRPr="00B74B85" w14:paraId="42923D83" w14:textId="77777777" w:rsidTr="00F14C57">
        <w:trPr>
          <w:jc w:val="center"/>
        </w:trPr>
        <w:tc>
          <w:tcPr>
            <w:tcW w:w="846" w:type="dxa"/>
          </w:tcPr>
          <w:p w14:paraId="5159CB2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CD47FC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Văn Lượng, Phó Vụ trưởng Vụ Quản lý đào tạo </w:t>
            </w:r>
          </w:p>
        </w:tc>
        <w:tc>
          <w:tcPr>
            <w:tcW w:w="5580" w:type="dxa"/>
          </w:tcPr>
          <w:p w14:paraId="7F37980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đào tạo tập trung sang hình thức đào tạo trực tuyến đối với các lớp bồi dưỡng chức danh năm 2021</w:t>
            </w:r>
          </w:p>
        </w:tc>
      </w:tr>
      <w:tr w:rsidR="00B74B85" w:rsidRPr="00B74B85" w14:paraId="04314CD6" w14:textId="77777777" w:rsidTr="00F14C57">
        <w:trPr>
          <w:jc w:val="center"/>
        </w:trPr>
        <w:tc>
          <w:tcPr>
            <w:tcW w:w="846" w:type="dxa"/>
          </w:tcPr>
          <w:p w14:paraId="7F4EA6C0"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75FFDA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Lâm Thị Phượng, Chuyên viên Vụ Quản lý đào tạo</w:t>
            </w:r>
          </w:p>
        </w:tc>
        <w:tc>
          <w:tcPr>
            <w:tcW w:w="5580" w:type="dxa"/>
          </w:tcPr>
          <w:p w14:paraId="0891AFE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trình xây dựng, phát triển chương trình đào tạo đại học và sau đại học tại Học viện Chính trị quốc gia Hồ Chí Minh </w:t>
            </w:r>
          </w:p>
        </w:tc>
      </w:tr>
      <w:tr w:rsidR="00B74B85" w:rsidRPr="00B74B85" w14:paraId="7B53C7EF" w14:textId="77777777" w:rsidTr="00F14C57">
        <w:trPr>
          <w:jc w:val="center"/>
        </w:trPr>
        <w:tc>
          <w:tcPr>
            <w:tcW w:w="846" w:type="dxa"/>
          </w:tcPr>
          <w:p w14:paraId="725D61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364932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Ngô Trường Sơn, Chuyên viên chính Vụ Quản lý đào tạo</w:t>
            </w:r>
          </w:p>
        </w:tc>
        <w:tc>
          <w:tcPr>
            <w:tcW w:w="5580" w:type="dxa"/>
          </w:tcPr>
          <w:p w14:paraId="446DD00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Ứng dụng công nghệ thông tin trong việc cung cấp, tiếp nhận, xử lý thông tin nhanh chóng, linh hoạt, hiệu quả trong quy trình tổ chức các lớp bồi dưỡng, cập nhật kiến thức theo chức danh năm 2021</w:t>
            </w:r>
          </w:p>
        </w:tc>
      </w:tr>
      <w:tr w:rsidR="00B74B85" w:rsidRPr="00B74B85" w14:paraId="34A48DE0" w14:textId="77777777" w:rsidTr="00F14C57">
        <w:trPr>
          <w:jc w:val="center"/>
        </w:trPr>
        <w:tc>
          <w:tcPr>
            <w:tcW w:w="846" w:type="dxa"/>
          </w:tcPr>
          <w:p w14:paraId="582A232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3931E1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Vũ Băng Trinh, Chuyên viên chính Vụ Quản lý đào tạo</w:t>
            </w:r>
          </w:p>
        </w:tc>
        <w:tc>
          <w:tcPr>
            <w:tcW w:w="5580" w:type="dxa"/>
          </w:tcPr>
          <w:p w14:paraId="1DF5C4B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Đổi mới công tác tổ chức chấm thi kết thúc học phần/môn học các hệ đào tạo tại Học viện Chính trị quốc gai Hồ Chí Minh </w:t>
            </w:r>
          </w:p>
        </w:tc>
      </w:tr>
      <w:tr w:rsidR="00B74B85" w:rsidRPr="00B74B85" w14:paraId="0329D8DC" w14:textId="77777777" w:rsidTr="00F14C57">
        <w:trPr>
          <w:jc w:val="center"/>
        </w:trPr>
        <w:tc>
          <w:tcPr>
            <w:tcW w:w="846" w:type="dxa"/>
          </w:tcPr>
          <w:p w14:paraId="27E38E5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FD8496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Lê Thị Hồng Yến, Chuyên viên Vụ Quản lý đào tạo</w:t>
            </w:r>
          </w:p>
        </w:tc>
        <w:tc>
          <w:tcPr>
            <w:tcW w:w="5580" w:type="dxa"/>
          </w:tcPr>
          <w:p w14:paraId="07854EF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Quy trình công tác tiếp sinh đối với các lớp cao cấp lý luận chính trị tại Học viện Chính trị quốc gia Hồ Chí Minh </w:t>
            </w:r>
          </w:p>
        </w:tc>
      </w:tr>
      <w:tr w:rsidR="00B74B85" w:rsidRPr="00B74B85" w14:paraId="201EED26" w14:textId="77777777" w:rsidTr="00F14C57">
        <w:trPr>
          <w:jc w:val="center"/>
        </w:trPr>
        <w:tc>
          <w:tcPr>
            <w:tcW w:w="846" w:type="dxa"/>
          </w:tcPr>
          <w:p w14:paraId="77710F3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62948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Thành Chung, Chuyên viên Vụ Quản lý đào tạo</w:t>
            </w:r>
          </w:p>
        </w:tc>
        <w:tc>
          <w:tcPr>
            <w:tcW w:w="5580" w:type="dxa"/>
          </w:tcPr>
          <w:p w14:paraId="2BE8786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Đa dạng hóa các hình thức kiểm tra đánh giá tại Học viện Chính trị quốc gia Hồ Chí Minh </w:t>
            </w:r>
          </w:p>
        </w:tc>
      </w:tr>
      <w:tr w:rsidR="00B74B85" w:rsidRPr="00B74B85" w14:paraId="4B19B0FD" w14:textId="77777777" w:rsidTr="00F14C57">
        <w:trPr>
          <w:jc w:val="center"/>
        </w:trPr>
        <w:tc>
          <w:tcPr>
            <w:tcW w:w="846" w:type="dxa"/>
          </w:tcPr>
          <w:p w14:paraId="5D7C82D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CB4B9F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Thu Hiền, Phó Vụ trưởng Vụ Quản lý khoa học </w:t>
            </w:r>
          </w:p>
        </w:tc>
        <w:tc>
          <w:tcPr>
            <w:tcW w:w="5580" w:type="dxa"/>
          </w:tcPr>
          <w:p w14:paraId="0C4E16B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Nghiên cứu, đề xuất các nội dung cần điều chỉnh, đổi mới quy chế quản lý khoa học nhằm nâng cao chất lượng, hiệu quả công tác quản lý và sử dụng kết quả nhiệm vụ khoa học ở Học viện Chính trị quốc gia Hồ Chí Minh</w:t>
            </w:r>
          </w:p>
        </w:tc>
      </w:tr>
      <w:tr w:rsidR="00B74B85" w:rsidRPr="00B74B85" w14:paraId="755A76D4" w14:textId="77777777" w:rsidTr="00F14C57">
        <w:trPr>
          <w:jc w:val="center"/>
        </w:trPr>
        <w:tc>
          <w:tcPr>
            <w:tcW w:w="846" w:type="dxa"/>
          </w:tcPr>
          <w:p w14:paraId="33A7AEF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2EFA6B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Hòe, Giảng viên chính Vụ Quản lý khoa học </w:t>
            </w:r>
          </w:p>
        </w:tc>
        <w:tc>
          <w:tcPr>
            <w:tcW w:w="5580" w:type="dxa"/>
          </w:tcPr>
          <w:p w14:paraId="7EDAF59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công tác tổ chức triển khai, kiểm tra, giám sát các nhiệm vụ khoa học ở Học viện Chính trị quốc gia Hồ Chí Minh đáp ứng yêu cầu nhiệm vụ mới</w:t>
            </w:r>
          </w:p>
        </w:tc>
      </w:tr>
      <w:tr w:rsidR="00B74B85" w:rsidRPr="00B74B85" w14:paraId="52A09B67" w14:textId="77777777" w:rsidTr="00F14C57">
        <w:trPr>
          <w:jc w:val="center"/>
        </w:trPr>
        <w:tc>
          <w:tcPr>
            <w:tcW w:w="846" w:type="dxa"/>
          </w:tcPr>
          <w:p w14:paraId="2A8DA3B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6CF8C4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Trần Tuyết Trinh, Phó Trưởng ban Thi đua – Khen thưởng, Vụ Tổ chức – Cán bộ </w:t>
            </w:r>
          </w:p>
        </w:tc>
        <w:tc>
          <w:tcPr>
            <w:tcW w:w="5580" w:type="dxa"/>
          </w:tcPr>
          <w:p w14:paraId="3344B0D2"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Tham mưu triển khai xét tặng “Giải thưởng Nghiên cứu lý luận chính trị” của Học viện</w:t>
            </w:r>
          </w:p>
        </w:tc>
      </w:tr>
      <w:tr w:rsidR="00B74B85" w:rsidRPr="00B74B85" w14:paraId="7BE17DB9" w14:textId="77777777" w:rsidTr="00F14C57">
        <w:trPr>
          <w:jc w:val="center"/>
        </w:trPr>
        <w:tc>
          <w:tcPr>
            <w:tcW w:w="846" w:type="dxa"/>
          </w:tcPr>
          <w:p w14:paraId="7676B2E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2BB3F9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Vân Anh, Chuyên viên Vụ Tổ chức – Cán bộ </w:t>
            </w:r>
          </w:p>
        </w:tc>
        <w:tc>
          <w:tcPr>
            <w:tcW w:w="5580" w:type="dxa"/>
          </w:tcPr>
          <w:p w14:paraId="248413E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6"/>
                <w:sz w:val="26"/>
                <w:szCs w:val="26"/>
              </w:rPr>
              <w:t>Thực hiện quy trình thẩm định đề án xuất bản tạp chí và hồ sơ đề nghị cấp giấy phép hoạt động tạp chí thuộc Học viện</w:t>
            </w:r>
          </w:p>
        </w:tc>
      </w:tr>
      <w:tr w:rsidR="00B74B85" w:rsidRPr="00B74B85" w14:paraId="5C78C307" w14:textId="77777777" w:rsidTr="00F14C57">
        <w:trPr>
          <w:jc w:val="center"/>
        </w:trPr>
        <w:tc>
          <w:tcPr>
            <w:tcW w:w="846" w:type="dxa"/>
          </w:tcPr>
          <w:p w14:paraId="14A10D4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1874C5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Lê Thị Thu Huyền, </w:t>
            </w:r>
            <w:r w:rsidRPr="00B74B85">
              <w:rPr>
                <w:rFonts w:ascii="Times New Roman" w:hAnsi="Times New Roman" w:cs="Times New Roman"/>
                <w:sz w:val="26"/>
                <w:szCs w:val="26"/>
              </w:rPr>
              <w:t>Chuyên viên chính Vụ Tổ chức – Cán bộ</w:t>
            </w:r>
          </w:p>
        </w:tc>
        <w:tc>
          <w:tcPr>
            <w:tcW w:w="5580" w:type="dxa"/>
          </w:tcPr>
          <w:p w14:paraId="3E895105" w14:textId="77777777" w:rsidR="00B74B85" w:rsidRPr="00B74B85" w:rsidRDefault="00B74B85" w:rsidP="00217C53">
            <w:pPr>
              <w:spacing w:before="40" w:after="40"/>
              <w:jc w:val="both"/>
              <w:rPr>
                <w:rFonts w:ascii="Times New Roman" w:hAnsi="Times New Roman" w:cs="Times New Roman"/>
                <w:spacing w:val="-6"/>
                <w:sz w:val="26"/>
                <w:szCs w:val="26"/>
              </w:rPr>
            </w:pPr>
            <w:r w:rsidRPr="00B74B85">
              <w:rPr>
                <w:rFonts w:ascii="Times New Roman" w:hAnsi="Times New Roman" w:cs="Times New Roman"/>
                <w:sz w:val="26"/>
                <w:szCs w:val="26"/>
              </w:rPr>
              <w:t>Giải pháp: Ứng dụng công nghệ thông tin thực hiện thu/nộp bút ký, tiểu luận đối với các lớp bồi dưỡng kiến thức kinh điển Mác-Lênin, tư tưởng Hồ Chí Minh trong bối cảnh dạy/học trực tuyến, nhằm đảm bảo tiến độ và chất lượng đào tạo</w:t>
            </w:r>
          </w:p>
        </w:tc>
      </w:tr>
      <w:tr w:rsidR="00B74B85" w:rsidRPr="00B74B85" w14:paraId="74D91E5C" w14:textId="77777777" w:rsidTr="00F14C57">
        <w:trPr>
          <w:jc w:val="center"/>
        </w:trPr>
        <w:tc>
          <w:tcPr>
            <w:tcW w:w="846" w:type="dxa"/>
          </w:tcPr>
          <w:p w14:paraId="1FDEDC2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3B1951F"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Phạm Phương Quỳnh, </w:t>
            </w:r>
            <w:r w:rsidRPr="00B74B85">
              <w:rPr>
                <w:rFonts w:ascii="Times New Roman" w:hAnsi="Times New Roman" w:cs="Times New Roman"/>
                <w:sz w:val="26"/>
                <w:szCs w:val="26"/>
              </w:rPr>
              <w:t>Chuyên viên Vụ Tổ chức – Cán bộ</w:t>
            </w:r>
          </w:p>
        </w:tc>
        <w:tc>
          <w:tcPr>
            <w:tcW w:w="5580" w:type="dxa"/>
          </w:tcPr>
          <w:p w14:paraId="0EB299E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Giải pháp: Hoàn thiện một số quy trình thủ tục thanh toán tài chính tại Văn phòng Đề án 587</w:t>
            </w:r>
          </w:p>
        </w:tc>
      </w:tr>
      <w:tr w:rsidR="00B74B85" w:rsidRPr="00B74B85" w14:paraId="1F7843F0" w14:textId="77777777" w:rsidTr="00F14C57">
        <w:trPr>
          <w:jc w:val="center"/>
        </w:trPr>
        <w:tc>
          <w:tcPr>
            <w:tcW w:w="846" w:type="dxa"/>
          </w:tcPr>
          <w:p w14:paraId="486EAB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8B3661D"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Đào Thị Nguyệt Hằng, Phó vụ Trưởng Vụ Hợp tác quốc tế </w:t>
            </w:r>
          </w:p>
        </w:tc>
        <w:tc>
          <w:tcPr>
            <w:tcW w:w="5580" w:type="dxa"/>
          </w:tcPr>
          <w:p w14:paraId="7561477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Kế hoạch hợp tác quốc tế trong tình hình mới</w:t>
            </w:r>
          </w:p>
        </w:tc>
      </w:tr>
      <w:tr w:rsidR="00B74B85" w:rsidRPr="00B74B85" w14:paraId="30FF83F5" w14:textId="77777777" w:rsidTr="00F14C57">
        <w:trPr>
          <w:jc w:val="center"/>
        </w:trPr>
        <w:tc>
          <w:tcPr>
            <w:tcW w:w="846" w:type="dxa"/>
          </w:tcPr>
          <w:p w14:paraId="63D3209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596D305"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Nguyễn Xuân Trường, Phó Vụ trưởng Vụ Kế hoạch - Tài chính </w:t>
            </w:r>
          </w:p>
        </w:tc>
        <w:tc>
          <w:tcPr>
            <w:tcW w:w="5580" w:type="dxa"/>
          </w:tcPr>
          <w:p w14:paraId="762A3231"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Đổi mới công tác xây dựng kế hoạch đầu tư công trung hạn giai đoạn 2021-2025 của Học viện Chính trị quốc gia Hồ chí Minh</w:t>
            </w:r>
          </w:p>
        </w:tc>
      </w:tr>
      <w:tr w:rsidR="00B74B85" w:rsidRPr="00B74B85" w14:paraId="02F037F0" w14:textId="77777777" w:rsidTr="00F14C57">
        <w:trPr>
          <w:jc w:val="center"/>
        </w:trPr>
        <w:tc>
          <w:tcPr>
            <w:tcW w:w="846" w:type="dxa"/>
          </w:tcPr>
          <w:p w14:paraId="5576279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0DABB88"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 xml:space="preserve">Nguyễn Thanh Tân, Chuyên viên chính Vụ Kế hoạch – Tài chính </w:t>
            </w:r>
          </w:p>
        </w:tc>
        <w:tc>
          <w:tcPr>
            <w:tcW w:w="5580" w:type="dxa"/>
          </w:tcPr>
          <w:p w14:paraId="52590FCB"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đảm bảo hiệu quả tổ chức triển khai nghị định số 04/2012/NĐ-CP về tiêu chuẩn, định mức xe ô tô trong hệ thống Học viện</w:t>
            </w:r>
          </w:p>
        </w:tc>
      </w:tr>
      <w:tr w:rsidR="00B74B85" w:rsidRPr="00B74B85" w14:paraId="139DA03B" w14:textId="77777777" w:rsidTr="00F14C57">
        <w:trPr>
          <w:jc w:val="center"/>
        </w:trPr>
        <w:tc>
          <w:tcPr>
            <w:tcW w:w="846" w:type="dxa"/>
          </w:tcPr>
          <w:p w14:paraId="549EAF4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B62BE0"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Đỗ Thị Ngọc Hoa, Chuyên viên chính Vụ Kế hoạch – Tài chính</w:t>
            </w:r>
          </w:p>
        </w:tc>
        <w:tc>
          <w:tcPr>
            <w:tcW w:w="5580" w:type="dxa"/>
          </w:tcPr>
          <w:p w14:paraId="75BE2A5B"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Tăng cường đầu tư cơ sở vật chất và chế độ, chính sách trong công tác đào tạo, bồi dưỡng học viên Lào, Campuchia tại Học viện Chính trị quốc gia Hồ Chí Minh </w:t>
            </w:r>
          </w:p>
        </w:tc>
      </w:tr>
      <w:tr w:rsidR="00B74B85" w:rsidRPr="00B74B85" w14:paraId="23D907D6" w14:textId="77777777" w:rsidTr="00F14C57">
        <w:trPr>
          <w:jc w:val="center"/>
        </w:trPr>
        <w:tc>
          <w:tcPr>
            <w:tcW w:w="846" w:type="dxa"/>
          </w:tcPr>
          <w:p w14:paraId="2118AD8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C619CA"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Trương Thúy Vân, Chuyên viên chính Vụ Kế hoạch – Tài chính</w:t>
            </w:r>
          </w:p>
        </w:tc>
        <w:tc>
          <w:tcPr>
            <w:tcW w:w="5580" w:type="dxa"/>
          </w:tcPr>
          <w:p w14:paraId="2CD83CF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Giải pháp trong việc đề xuất các quy định về thu học phí các hệ đào tạo từ năm học 2021-2022 đến năm 2025-2026 và hướng dẫn chính sách miễn giảm, giảm học phí trong hệ thống Học viện Chính trị quốc gia Hồ Chí Minh </w:t>
            </w:r>
          </w:p>
        </w:tc>
      </w:tr>
      <w:tr w:rsidR="00B74B85" w:rsidRPr="00B74B85" w14:paraId="58B5C3D2" w14:textId="77777777" w:rsidTr="00F14C57">
        <w:trPr>
          <w:jc w:val="center"/>
        </w:trPr>
        <w:tc>
          <w:tcPr>
            <w:tcW w:w="846" w:type="dxa"/>
          </w:tcPr>
          <w:p w14:paraId="580E709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D020E26"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lang w:eastAsia="vi-VN"/>
              </w:rPr>
              <w:t>Hoàng Anh Tuấn, Chuyên viên chính Vụ Kế hoạch – Tài chính</w:t>
            </w:r>
          </w:p>
        </w:tc>
        <w:tc>
          <w:tcPr>
            <w:tcW w:w="5580" w:type="dxa"/>
          </w:tcPr>
          <w:p w14:paraId="12E5919D"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 xml:space="preserve">Đổi mới công tác kiểm tra, đánh giá khối lượng thực hiện tại hiện trường để tổ chức thực hiện công tác thẩm định, phê duyệt quyết toán hoàn thành các dự án đầu tư xây dựng ứng phó ảnh hưởng của dịch COVID -19 trong hệ thống Học viện Chính trị quốc gia Hồ Chí Minh </w:t>
            </w:r>
          </w:p>
        </w:tc>
      </w:tr>
      <w:tr w:rsidR="00B74B85" w:rsidRPr="00B74B85" w14:paraId="440DCD66" w14:textId="77777777" w:rsidTr="00F14C57">
        <w:trPr>
          <w:jc w:val="center"/>
        </w:trPr>
        <w:tc>
          <w:tcPr>
            <w:tcW w:w="846" w:type="dxa"/>
          </w:tcPr>
          <w:p w14:paraId="502640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82A070"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rPr>
              <w:t>Trương Công Đắc, Chánh Văn phòng Học viện</w:t>
            </w:r>
          </w:p>
        </w:tc>
        <w:tc>
          <w:tcPr>
            <w:tcW w:w="5580" w:type="dxa"/>
          </w:tcPr>
          <w:p w14:paraId="3C51D8C8"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Cải tạo, sửa chữa một số công trình về cảnh quan tại Trung tâm Học viện đáp ứng nhu cầu của cán bộ và học viên</w:t>
            </w:r>
          </w:p>
        </w:tc>
      </w:tr>
      <w:tr w:rsidR="00B74B85" w:rsidRPr="00B74B85" w14:paraId="174D9D5C" w14:textId="77777777" w:rsidTr="00F14C57">
        <w:trPr>
          <w:jc w:val="center"/>
        </w:trPr>
        <w:tc>
          <w:tcPr>
            <w:tcW w:w="846" w:type="dxa"/>
          </w:tcPr>
          <w:p w14:paraId="608D8C7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1524C81" w14:textId="49F1237C"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Đỗ Thị Hường, Trưởng phòng Hành chính </w:t>
            </w:r>
            <w:r w:rsidR="00F14C57">
              <w:rPr>
                <w:rFonts w:ascii="Times New Roman" w:hAnsi="Times New Roman" w:cs="Times New Roman"/>
                <w:sz w:val="26"/>
                <w:szCs w:val="26"/>
              </w:rPr>
              <w:t>-</w:t>
            </w:r>
            <w:r w:rsidRPr="00B74B85">
              <w:rPr>
                <w:rFonts w:ascii="Times New Roman" w:hAnsi="Times New Roman" w:cs="Times New Roman"/>
                <w:sz w:val="26"/>
                <w:szCs w:val="26"/>
              </w:rPr>
              <w:t xml:space="preserve"> Tổng hợp, Văn phòng Học viện</w:t>
            </w:r>
          </w:p>
        </w:tc>
        <w:tc>
          <w:tcPr>
            <w:tcW w:w="5580" w:type="dxa"/>
          </w:tcPr>
          <w:p w14:paraId="6D12A54D" w14:textId="77777777" w:rsidR="00B74B85" w:rsidRPr="00B74B85" w:rsidRDefault="00B74B85" w:rsidP="00217C53">
            <w:pPr>
              <w:spacing w:before="40" w:after="40"/>
              <w:rPr>
                <w:rFonts w:ascii="Times New Roman" w:hAnsi="Times New Roman" w:cs="Times New Roman"/>
                <w:sz w:val="26"/>
                <w:szCs w:val="26"/>
              </w:rPr>
            </w:pPr>
            <w:r w:rsidRPr="00B74B85">
              <w:rPr>
                <w:rFonts w:ascii="Times New Roman" w:hAnsi="Times New Roman" w:cs="Times New Roman"/>
                <w:sz w:val="26"/>
                <w:szCs w:val="26"/>
              </w:rPr>
              <w:t>Đổi mới công tác thông tin, báo cáo tại Học viện Chính trị quốc gia Hồ Chí Minh</w:t>
            </w:r>
          </w:p>
        </w:tc>
      </w:tr>
      <w:tr w:rsidR="00B74B85" w:rsidRPr="00B74B85" w14:paraId="686015C5" w14:textId="77777777" w:rsidTr="00F14C57">
        <w:trPr>
          <w:jc w:val="center"/>
        </w:trPr>
        <w:tc>
          <w:tcPr>
            <w:tcW w:w="846" w:type="dxa"/>
          </w:tcPr>
          <w:p w14:paraId="179A91B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FD5C5CC"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hAnsi="Times New Roman" w:cs="Times New Roman"/>
                <w:sz w:val="26"/>
                <w:szCs w:val="26"/>
              </w:rPr>
              <w:t xml:space="preserve">Phạm Văn Tân, Chuyên viên chính Phòng Hành chính - Tổng hợp, </w:t>
            </w:r>
            <w:r w:rsidRPr="00B74B85">
              <w:rPr>
                <w:rFonts w:ascii="Times New Roman" w:eastAsia="Times New Roman" w:hAnsi="Times New Roman" w:cs="Times New Roman"/>
                <w:sz w:val="26"/>
                <w:szCs w:val="26"/>
              </w:rPr>
              <w:t>Văn phòng Học viện</w:t>
            </w:r>
          </w:p>
        </w:tc>
        <w:tc>
          <w:tcPr>
            <w:tcW w:w="5580" w:type="dxa"/>
          </w:tcPr>
          <w:p w14:paraId="6711D72F"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Ký hiệu dấu bảo an bằng mực không màu trong phôi bằng tốt nghiệp do Học viện Chính trị quốc gia Hồ Chí Minh quản lý, cấp phát đối với hệ cao cấp lý luận chính trị</w:t>
            </w:r>
          </w:p>
        </w:tc>
      </w:tr>
      <w:tr w:rsidR="00B74B85" w:rsidRPr="00B74B85" w14:paraId="791C7918" w14:textId="77777777" w:rsidTr="00F14C57">
        <w:trPr>
          <w:jc w:val="center"/>
        </w:trPr>
        <w:tc>
          <w:tcPr>
            <w:tcW w:w="846" w:type="dxa"/>
          </w:tcPr>
          <w:p w14:paraId="49301E2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601941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Thanh Hoa,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159BDD2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Triển khai công tác lễ tân an toàn, hiệu quả trong tình hình phòng, chống dịch Covid-19</w:t>
            </w:r>
          </w:p>
        </w:tc>
      </w:tr>
      <w:tr w:rsidR="00B74B85" w:rsidRPr="00B74B85" w14:paraId="046CB07A" w14:textId="77777777" w:rsidTr="00F14C57">
        <w:trPr>
          <w:jc w:val="center"/>
        </w:trPr>
        <w:tc>
          <w:tcPr>
            <w:tcW w:w="846" w:type="dxa"/>
          </w:tcPr>
          <w:p w14:paraId="545E772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0D8FC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Đinh Thị Oanh, Chuyên </w:t>
            </w:r>
            <w:proofErr w:type="gramStart"/>
            <w:r w:rsidRPr="00B74B85">
              <w:rPr>
                <w:rFonts w:ascii="Times New Roman" w:hAnsi="Times New Roman" w:cs="Times New Roman"/>
                <w:sz w:val="26"/>
                <w:szCs w:val="26"/>
              </w:rPr>
              <w:t>viên  Phòng</w:t>
            </w:r>
            <w:proofErr w:type="gramEnd"/>
            <w:r w:rsidRPr="00B74B85">
              <w:rPr>
                <w:rFonts w:ascii="Times New Roman" w:hAnsi="Times New Roman" w:cs="Times New Roman"/>
                <w:sz w:val="26"/>
                <w:szCs w:val="26"/>
              </w:rPr>
              <w:t xml:space="preserve"> Hành chính - Tổng hợp, </w:t>
            </w:r>
            <w:r w:rsidRPr="00B74B85">
              <w:rPr>
                <w:rFonts w:ascii="Times New Roman" w:eastAsia="Times New Roman" w:hAnsi="Times New Roman" w:cs="Times New Roman"/>
                <w:sz w:val="26"/>
                <w:szCs w:val="26"/>
              </w:rPr>
              <w:t>Văn phòng Học viện</w:t>
            </w:r>
          </w:p>
        </w:tc>
        <w:tc>
          <w:tcPr>
            <w:tcW w:w="5580" w:type="dxa"/>
          </w:tcPr>
          <w:p w14:paraId="6E52584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Ứng dụng công nghệ thông tin nhằm nâng cao chất lượng thực hiện một số nhiệm vụ trong công tác tham mưu, tổng hợp</w:t>
            </w:r>
          </w:p>
        </w:tc>
      </w:tr>
      <w:tr w:rsidR="00B74B85" w:rsidRPr="00B74B85" w14:paraId="66721916" w14:textId="77777777" w:rsidTr="00F14C57">
        <w:trPr>
          <w:jc w:val="center"/>
        </w:trPr>
        <w:tc>
          <w:tcPr>
            <w:tcW w:w="846" w:type="dxa"/>
          </w:tcPr>
          <w:p w14:paraId="58BAEC2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6032223"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Ngô Thị Xuân Quỳnh, Chuyên viên chính Phòng Hành chính - Tổng hợp, </w:t>
            </w:r>
            <w:r w:rsidRPr="00B74B85">
              <w:rPr>
                <w:rFonts w:ascii="Times New Roman" w:eastAsia="Times New Roman" w:hAnsi="Times New Roman" w:cs="Times New Roman"/>
                <w:sz w:val="26"/>
                <w:szCs w:val="26"/>
              </w:rPr>
              <w:t>Văn phòng Học viện</w:t>
            </w:r>
          </w:p>
        </w:tc>
        <w:tc>
          <w:tcPr>
            <w:tcW w:w="5580" w:type="dxa"/>
          </w:tcPr>
          <w:p w14:paraId="11415D8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Xây dựng mẫu báo cáo phục vụ hoạt động tổng kết của các đơn vị trực thuộc Học viện.</w:t>
            </w:r>
          </w:p>
        </w:tc>
      </w:tr>
      <w:tr w:rsidR="00B74B85" w:rsidRPr="00B74B85" w14:paraId="177395AA" w14:textId="77777777" w:rsidTr="00F14C57">
        <w:trPr>
          <w:jc w:val="center"/>
        </w:trPr>
        <w:tc>
          <w:tcPr>
            <w:tcW w:w="846" w:type="dxa"/>
          </w:tcPr>
          <w:p w14:paraId="42395F6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0D8FF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Trương Quang Quý,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5957D9C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Tăng cường ứng dụng công nghệ thông tin vào giải quyết công việc tại bộ phận một cửa – Văn phòng Học viện trong điều kiện “bình thường mới”</w:t>
            </w:r>
          </w:p>
        </w:tc>
      </w:tr>
      <w:tr w:rsidR="00B74B85" w:rsidRPr="00B74B85" w14:paraId="6DE34EAD" w14:textId="77777777" w:rsidTr="00F14C57">
        <w:trPr>
          <w:jc w:val="center"/>
        </w:trPr>
        <w:tc>
          <w:tcPr>
            <w:tcW w:w="846" w:type="dxa"/>
          </w:tcPr>
          <w:p w14:paraId="4841628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F6E226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val="vi-VN"/>
              </w:rPr>
              <w:t>Chu Thị Vân Anh</w:t>
            </w:r>
            <w:r w:rsidRPr="00B74B85">
              <w:rPr>
                <w:rFonts w:ascii="Times New Roman" w:hAnsi="Times New Roman" w:cs="Times New Roman"/>
                <w:sz w:val="26"/>
                <w:szCs w:val="26"/>
              </w:rPr>
              <w:t xml:space="preserve">, Nhân viên kỹ thuật Phòng Hành chính - Tổng hợp, </w:t>
            </w:r>
            <w:r w:rsidRPr="00B74B85">
              <w:rPr>
                <w:rFonts w:ascii="Times New Roman" w:eastAsia="Times New Roman" w:hAnsi="Times New Roman" w:cs="Times New Roman"/>
                <w:sz w:val="26"/>
                <w:szCs w:val="26"/>
              </w:rPr>
              <w:t>Văn phòng Học viện</w:t>
            </w:r>
          </w:p>
        </w:tc>
        <w:tc>
          <w:tcPr>
            <w:tcW w:w="5580" w:type="dxa"/>
          </w:tcPr>
          <w:p w14:paraId="0F2B5E5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val="vi-VN"/>
              </w:rPr>
              <w:t>Công tác bố trí ăn uống cho học viên Lào ở nội trú tại Học viện trong thời điểm dịch Covid-19 bùng phát đảm bảo hiệu quả, tiết kiệm</w:t>
            </w:r>
          </w:p>
        </w:tc>
      </w:tr>
      <w:tr w:rsidR="00B74B85" w:rsidRPr="00B74B85" w14:paraId="1B02ED04" w14:textId="77777777" w:rsidTr="00F14C57">
        <w:trPr>
          <w:jc w:val="center"/>
        </w:trPr>
        <w:tc>
          <w:tcPr>
            <w:tcW w:w="846" w:type="dxa"/>
          </w:tcPr>
          <w:p w14:paraId="444E4632"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9E7D60B" w14:textId="77777777" w:rsidR="00B74B85" w:rsidRPr="00B74B85" w:rsidRDefault="00B74B85" w:rsidP="00217C53">
            <w:pPr>
              <w:spacing w:before="40" w:after="40"/>
              <w:jc w:val="both"/>
              <w:rPr>
                <w:rFonts w:ascii="Times New Roman" w:hAnsi="Times New Roman" w:cs="Times New Roman"/>
                <w:sz w:val="26"/>
                <w:szCs w:val="26"/>
                <w:lang w:val="vi-VN"/>
              </w:rPr>
            </w:pPr>
            <w:r w:rsidRPr="00B74B85">
              <w:rPr>
                <w:rFonts w:ascii="Times New Roman" w:hAnsi="Times New Roman" w:cs="Times New Roman"/>
                <w:sz w:val="26"/>
                <w:szCs w:val="26"/>
              </w:rPr>
              <w:t xml:space="preserve">Vũ Hoàng Anh, Phó Trưởng phòng Tài Vụ, </w:t>
            </w:r>
            <w:r w:rsidRPr="00B74B85">
              <w:rPr>
                <w:rFonts w:ascii="Times New Roman" w:eastAsia="Times New Roman" w:hAnsi="Times New Roman" w:cs="Times New Roman"/>
                <w:sz w:val="26"/>
                <w:szCs w:val="26"/>
              </w:rPr>
              <w:t>Văn phòng Học viện</w:t>
            </w:r>
          </w:p>
        </w:tc>
        <w:tc>
          <w:tcPr>
            <w:tcW w:w="5580" w:type="dxa"/>
          </w:tcPr>
          <w:p w14:paraId="1E0B0A5D" w14:textId="77777777" w:rsidR="00B74B85" w:rsidRPr="00B74B85" w:rsidRDefault="00B74B85" w:rsidP="00217C53">
            <w:pPr>
              <w:spacing w:before="40" w:after="40"/>
              <w:jc w:val="both"/>
              <w:rPr>
                <w:rFonts w:ascii="Times New Roman" w:hAnsi="Times New Roman" w:cs="Times New Roman"/>
                <w:sz w:val="26"/>
                <w:szCs w:val="26"/>
                <w:lang w:val="vi-VN"/>
              </w:rPr>
            </w:pPr>
            <w:r w:rsidRPr="00B74B85">
              <w:rPr>
                <w:rFonts w:ascii="Times New Roman" w:hAnsi="Times New Roman" w:cs="Times New Roman"/>
                <w:spacing w:val="-2"/>
                <w:sz w:val="26"/>
                <w:szCs w:val="26"/>
              </w:rPr>
              <w:t>Ứng dụng công nghệ Zalo PC và Google Docs để tổ chức thực hiện, đảm bảo chế độ thanh quyết toán theo quy định của các hội thảo, hội nghị trong giai đoạn phòng chống dịch COVID</w:t>
            </w:r>
          </w:p>
        </w:tc>
      </w:tr>
      <w:tr w:rsidR="00B74B85" w:rsidRPr="00B74B85" w14:paraId="0AE03BCB" w14:textId="77777777" w:rsidTr="00F14C57">
        <w:trPr>
          <w:jc w:val="center"/>
        </w:trPr>
        <w:tc>
          <w:tcPr>
            <w:tcW w:w="846" w:type="dxa"/>
          </w:tcPr>
          <w:p w14:paraId="5A4B657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980EDE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Phạm Vũ Quỳnh Hương, Chuyên viên chính Phòng Tài Vụ, </w:t>
            </w:r>
            <w:r w:rsidRPr="00B74B85">
              <w:rPr>
                <w:rFonts w:ascii="Times New Roman" w:eastAsia="Times New Roman" w:hAnsi="Times New Roman" w:cs="Times New Roman"/>
                <w:sz w:val="26"/>
                <w:szCs w:val="26"/>
              </w:rPr>
              <w:t>Văn phòng Học viện</w:t>
            </w:r>
          </w:p>
        </w:tc>
        <w:tc>
          <w:tcPr>
            <w:tcW w:w="5580" w:type="dxa"/>
          </w:tcPr>
          <w:p w14:paraId="0233CF6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Tổng kết đánh giá sử dụng ứng dụng Dịch vụ công trong kiểm soát chi Ngân sách Nhà nước tại Kho bạc </w:t>
            </w:r>
          </w:p>
        </w:tc>
      </w:tr>
      <w:tr w:rsidR="00B74B85" w:rsidRPr="00B74B85" w14:paraId="76ECC52F" w14:textId="77777777" w:rsidTr="00F14C57">
        <w:trPr>
          <w:jc w:val="center"/>
        </w:trPr>
        <w:tc>
          <w:tcPr>
            <w:tcW w:w="846" w:type="dxa"/>
          </w:tcPr>
          <w:p w14:paraId="57629FE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D9D53D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Đoàn Quốc Chỉnh, Chuyên viên Phòng Tài Vụ, </w:t>
            </w:r>
            <w:r w:rsidRPr="00B74B85">
              <w:rPr>
                <w:rFonts w:ascii="Times New Roman" w:eastAsia="Times New Roman" w:hAnsi="Times New Roman" w:cs="Times New Roman"/>
                <w:sz w:val="26"/>
                <w:szCs w:val="26"/>
              </w:rPr>
              <w:t>Văn phòng Học viện</w:t>
            </w:r>
          </w:p>
        </w:tc>
        <w:tc>
          <w:tcPr>
            <w:tcW w:w="5580" w:type="dxa"/>
          </w:tcPr>
          <w:p w14:paraId="17A6EAD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Bảo vệ và phát triển kỹ năng đạo đức nghề kế toán tại Phòng Tài chính – Kế toán, Văn phòng Học viện Chính trị quốc gia Hồ Chí Minh</w:t>
            </w:r>
          </w:p>
        </w:tc>
      </w:tr>
      <w:tr w:rsidR="00B74B85" w:rsidRPr="00B74B85" w14:paraId="512A98F4" w14:textId="77777777" w:rsidTr="00F14C57">
        <w:trPr>
          <w:jc w:val="center"/>
        </w:trPr>
        <w:tc>
          <w:tcPr>
            <w:tcW w:w="846" w:type="dxa"/>
          </w:tcPr>
          <w:p w14:paraId="7455939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20BB0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Minh Thu, Chuyên viên chính Phòng Tài Vụ, Văn phòng Học viện</w:t>
            </w:r>
          </w:p>
        </w:tc>
        <w:tc>
          <w:tcPr>
            <w:tcW w:w="5580" w:type="dxa"/>
          </w:tcPr>
          <w:p w14:paraId="6580903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Đổi mới công tác quản lý tài chính các hoạt động thu đào tạo cao cấp lý luận chính trị thông qua ứng dụng phần mềm công nghệ thông tin tại Văn phòng Học viện CTQG Hồ Chí Minh</w:t>
            </w:r>
          </w:p>
        </w:tc>
      </w:tr>
      <w:tr w:rsidR="00B74B85" w:rsidRPr="00B74B85" w14:paraId="2FD6B6EB" w14:textId="77777777" w:rsidTr="00F14C57">
        <w:trPr>
          <w:jc w:val="center"/>
        </w:trPr>
        <w:tc>
          <w:tcPr>
            <w:tcW w:w="846" w:type="dxa"/>
          </w:tcPr>
          <w:p w14:paraId="6A3A9D2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5AC038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Minh Nhật, Trưởng phòng Quản trị, </w:t>
            </w:r>
            <w:r w:rsidRPr="00B74B85">
              <w:rPr>
                <w:rFonts w:ascii="Times New Roman" w:eastAsia="Times New Roman" w:hAnsi="Times New Roman" w:cs="Times New Roman"/>
                <w:sz w:val="26"/>
                <w:szCs w:val="26"/>
              </w:rPr>
              <w:t>Văn phòng Học viện</w:t>
            </w:r>
          </w:p>
        </w:tc>
        <w:tc>
          <w:tcPr>
            <w:tcW w:w="5580" w:type="dxa"/>
          </w:tcPr>
          <w:p w14:paraId="1310903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Phương án cải tạo cảnh quan khu vực nhà xe, vườn cây giữa đường Nguyễn Phong Sắc và nhà A1, A3</w:t>
            </w:r>
          </w:p>
        </w:tc>
      </w:tr>
      <w:tr w:rsidR="00B74B85" w:rsidRPr="00B74B85" w14:paraId="25CEDCDA" w14:textId="77777777" w:rsidTr="00F14C57">
        <w:trPr>
          <w:jc w:val="center"/>
        </w:trPr>
        <w:tc>
          <w:tcPr>
            <w:tcW w:w="846" w:type="dxa"/>
          </w:tcPr>
          <w:p w14:paraId="5B34268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AB68B4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Đinh Quang Hưng, Phó Trưởng phòng Quản trị, </w:t>
            </w:r>
            <w:r w:rsidRPr="00B74B85">
              <w:rPr>
                <w:rFonts w:ascii="Times New Roman" w:eastAsia="Times New Roman" w:hAnsi="Times New Roman" w:cs="Times New Roman"/>
                <w:sz w:val="26"/>
                <w:szCs w:val="26"/>
              </w:rPr>
              <w:t>Văn phòng Học viện</w:t>
            </w:r>
          </w:p>
        </w:tc>
        <w:tc>
          <w:tcPr>
            <w:tcW w:w="5580" w:type="dxa"/>
          </w:tcPr>
          <w:p w14:paraId="480A80F5"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Lắp thiết bị tích hợp giám sát từ xa cho hệ thống điều hoà công nghệ mới </w:t>
            </w:r>
            <w:proofErr w:type="gramStart"/>
            <w:r w:rsidRPr="00B74B85">
              <w:rPr>
                <w:rFonts w:ascii="Times New Roman" w:hAnsi="Times New Roman" w:cs="Times New Roman"/>
                <w:sz w:val="26"/>
                <w:szCs w:val="26"/>
              </w:rPr>
              <w:t>( VRV</w:t>
            </w:r>
            <w:proofErr w:type="gramEnd"/>
            <w:r w:rsidRPr="00B74B85">
              <w:rPr>
                <w:rFonts w:ascii="Times New Roman" w:hAnsi="Times New Roman" w:cs="Times New Roman"/>
                <w:sz w:val="26"/>
                <w:szCs w:val="26"/>
              </w:rPr>
              <w:t xml:space="preserve">) thay thế tại các giảng đường khu C nhà A14 tại Trung tâm Học viện </w:t>
            </w:r>
          </w:p>
        </w:tc>
      </w:tr>
      <w:tr w:rsidR="00B74B85" w:rsidRPr="00B74B85" w14:paraId="63EF8B0C" w14:textId="77777777" w:rsidTr="00F14C57">
        <w:trPr>
          <w:jc w:val="center"/>
        </w:trPr>
        <w:tc>
          <w:tcPr>
            <w:tcW w:w="846" w:type="dxa"/>
          </w:tcPr>
          <w:p w14:paraId="0BFB6AB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3AC2C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Thảo Liên, Phó Trưởng phòng Quản trị, </w:t>
            </w:r>
            <w:r w:rsidRPr="00B74B85">
              <w:rPr>
                <w:rFonts w:ascii="Times New Roman" w:eastAsia="Times New Roman" w:hAnsi="Times New Roman" w:cs="Times New Roman"/>
                <w:sz w:val="26"/>
                <w:szCs w:val="26"/>
              </w:rPr>
              <w:t>Văn phòng Học viện</w:t>
            </w:r>
          </w:p>
        </w:tc>
        <w:tc>
          <w:tcPr>
            <w:tcW w:w="5580" w:type="dxa"/>
          </w:tcPr>
          <w:p w14:paraId="3450332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Phương án thi công an toàn, đảm bảo phòng chống dịch bệnh trong quá trình triển khai sửa chữa các công trình xây dựng”</w:t>
            </w:r>
          </w:p>
        </w:tc>
      </w:tr>
      <w:tr w:rsidR="00B74B85" w:rsidRPr="00B74B85" w14:paraId="204C3007" w14:textId="77777777" w:rsidTr="00F14C57">
        <w:trPr>
          <w:jc w:val="center"/>
        </w:trPr>
        <w:tc>
          <w:tcPr>
            <w:tcW w:w="846" w:type="dxa"/>
          </w:tcPr>
          <w:p w14:paraId="77B6423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616552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Văn Dũng, Chuyên viên Phòng Quản trị, </w:t>
            </w:r>
            <w:r w:rsidRPr="00B74B85">
              <w:rPr>
                <w:rFonts w:ascii="Times New Roman" w:eastAsia="Times New Roman" w:hAnsi="Times New Roman" w:cs="Times New Roman"/>
                <w:sz w:val="26"/>
                <w:szCs w:val="26"/>
              </w:rPr>
              <w:t>Văn phòng Học viện</w:t>
            </w:r>
          </w:p>
        </w:tc>
        <w:tc>
          <w:tcPr>
            <w:tcW w:w="5580" w:type="dxa"/>
          </w:tcPr>
          <w:p w14:paraId="41CD7CA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Lắp đặt đèn cảm ứng chiếu sáng hành lang T1 toà nhà A1 tại Trung tâm Học viện </w:t>
            </w:r>
          </w:p>
        </w:tc>
      </w:tr>
      <w:tr w:rsidR="00B74B85" w:rsidRPr="00B74B85" w14:paraId="176FBDBD" w14:textId="77777777" w:rsidTr="00F14C57">
        <w:trPr>
          <w:jc w:val="center"/>
        </w:trPr>
        <w:tc>
          <w:tcPr>
            <w:tcW w:w="846" w:type="dxa"/>
          </w:tcPr>
          <w:p w14:paraId="25DB4E3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54845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Trần Quốc Thuận, Nhân viên Phòng Quản lý xe, </w:t>
            </w:r>
            <w:r w:rsidRPr="00B74B85">
              <w:rPr>
                <w:rFonts w:ascii="Times New Roman" w:eastAsia="Times New Roman" w:hAnsi="Times New Roman" w:cs="Times New Roman"/>
                <w:sz w:val="26"/>
                <w:szCs w:val="26"/>
              </w:rPr>
              <w:t>Văn phòng Học viện</w:t>
            </w:r>
          </w:p>
        </w:tc>
        <w:tc>
          <w:tcPr>
            <w:tcW w:w="5580" w:type="dxa"/>
          </w:tcPr>
          <w:p w14:paraId="6A671C08"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Biện pháp sử dụng phương tiện tiết kiệm nhiên liệu</w:t>
            </w:r>
          </w:p>
        </w:tc>
      </w:tr>
      <w:tr w:rsidR="00B74B85" w:rsidRPr="00B74B85" w14:paraId="2A0EF662" w14:textId="77777777" w:rsidTr="00F14C57">
        <w:trPr>
          <w:jc w:val="center"/>
        </w:trPr>
        <w:tc>
          <w:tcPr>
            <w:tcW w:w="846" w:type="dxa"/>
          </w:tcPr>
          <w:p w14:paraId="34CEAF3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824834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Anh Tuấn, Trưởng phòng Bảo vệ, </w:t>
            </w:r>
            <w:r w:rsidRPr="00B74B85">
              <w:rPr>
                <w:rFonts w:ascii="Times New Roman" w:eastAsia="Times New Roman" w:hAnsi="Times New Roman" w:cs="Times New Roman"/>
                <w:sz w:val="26"/>
                <w:szCs w:val="26"/>
              </w:rPr>
              <w:t>Văn phòng Học viện</w:t>
            </w:r>
          </w:p>
        </w:tc>
        <w:tc>
          <w:tcPr>
            <w:tcW w:w="5580" w:type="dxa"/>
          </w:tcPr>
          <w:p w14:paraId="2BCC503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Bố trí sắp xếp lao động linh hoạt đảm bảo an ninh trật tự, </w:t>
            </w:r>
            <w:proofErr w:type="gramStart"/>
            <w:r w:rsidRPr="00B74B85">
              <w:rPr>
                <w:rFonts w:ascii="Times New Roman" w:hAnsi="Times New Roman" w:cs="Times New Roman"/>
                <w:sz w:val="26"/>
                <w:szCs w:val="26"/>
              </w:rPr>
              <w:t>an</w:t>
            </w:r>
            <w:proofErr w:type="gramEnd"/>
            <w:r w:rsidRPr="00B74B85">
              <w:rPr>
                <w:rFonts w:ascii="Times New Roman" w:hAnsi="Times New Roman" w:cs="Times New Roman"/>
                <w:sz w:val="26"/>
                <w:szCs w:val="26"/>
              </w:rPr>
              <w:t xml:space="preserve"> toàn cơ quan, hỗ trợ hiệu quả công tác phòng chống dịch Covid 19 năm 2021 tại Trung tâm Học viện</w:t>
            </w:r>
          </w:p>
        </w:tc>
      </w:tr>
      <w:tr w:rsidR="00B74B85" w:rsidRPr="00B74B85" w14:paraId="74CCEDB2" w14:textId="77777777" w:rsidTr="00F14C57">
        <w:trPr>
          <w:jc w:val="center"/>
        </w:trPr>
        <w:tc>
          <w:tcPr>
            <w:tcW w:w="846" w:type="dxa"/>
          </w:tcPr>
          <w:p w14:paraId="1B0EE31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52AF33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Lương Xuân Hưng, Giám đốc Trung tâm Y tế, </w:t>
            </w:r>
            <w:r w:rsidRPr="00B74B85">
              <w:rPr>
                <w:rFonts w:ascii="Times New Roman" w:eastAsia="Times New Roman" w:hAnsi="Times New Roman" w:cs="Times New Roman"/>
                <w:sz w:val="26"/>
                <w:szCs w:val="26"/>
              </w:rPr>
              <w:t>Văn phòng Học viện</w:t>
            </w:r>
          </w:p>
        </w:tc>
        <w:tc>
          <w:tcPr>
            <w:tcW w:w="5580" w:type="dxa"/>
          </w:tcPr>
          <w:p w14:paraId="7BC1B3EF"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Giải pháp về tình </w:t>
            </w:r>
            <w:proofErr w:type="gramStart"/>
            <w:r w:rsidRPr="00B74B85">
              <w:rPr>
                <w:rFonts w:ascii="Times New Roman" w:hAnsi="Times New Roman" w:cs="Times New Roman"/>
                <w:sz w:val="26"/>
                <w:szCs w:val="26"/>
              </w:rPr>
              <w:t>huống  F</w:t>
            </w:r>
            <w:proofErr w:type="gramEnd"/>
            <w:r w:rsidRPr="00B74B85">
              <w:rPr>
                <w:rFonts w:ascii="Times New Roman" w:hAnsi="Times New Roman" w:cs="Times New Roman"/>
                <w:sz w:val="26"/>
                <w:szCs w:val="26"/>
              </w:rPr>
              <w:t>0 và chủ động trong phòng chống dịch Covid-19</w:t>
            </w:r>
          </w:p>
        </w:tc>
      </w:tr>
      <w:tr w:rsidR="00B74B85" w:rsidRPr="00B74B85" w14:paraId="534AAB63" w14:textId="77777777" w:rsidTr="00F14C57">
        <w:trPr>
          <w:jc w:val="center"/>
        </w:trPr>
        <w:tc>
          <w:tcPr>
            <w:tcW w:w="846" w:type="dxa"/>
          </w:tcPr>
          <w:p w14:paraId="74C7CBC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FE1BD4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Dương Thị Hường, Chuyên viên Trung tâm Y tế, </w:t>
            </w:r>
            <w:r w:rsidRPr="00B74B85">
              <w:rPr>
                <w:rFonts w:ascii="Times New Roman" w:eastAsia="Times New Roman" w:hAnsi="Times New Roman" w:cs="Times New Roman"/>
                <w:sz w:val="26"/>
                <w:szCs w:val="26"/>
              </w:rPr>
              <w:t>Văn phòng Học viện</w:t>
            </w:r>
          </w:p>
        </w:tc>
        <w:tc>
          <w:tcPr>
            <w:tcW w:w="5580" w:type="dxa"/>
          </w:tcPr>
          <w:p w14:paraId="02263B5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Phiếu khai báo thông tin y tế phục vụ truy vết - Mã QR</w:t>
            </w:r>
          </w:p>
        </w:tc>
      </w:tr>
      <w:tr w:rsidR="00B74B85" w:rsidRPr="00B74B85" w14:paraId="023C6E38" w14:textId="77777777" w:rsidTr="00F14C57">
        <w:trPr>
          <w:jc w:val="center"/>
        </w:trPr>
        <w:tc>
          <w:tcPr>
            <w:tcW w:w="846" w:type="dxa"/>
          </w:tcPr>
          <w:p w14:paraId="729DE714"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EB6DC9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Nguyễn Trung Vệ, </w:t>
            </w:r>
            <w:r w:rsidRPr="00B74B85">
              <w:rPr>
                <w:rFonts w:ascii="Times New Roman" w:eastAsia="Times New Roman" w:hAnsi="Times New Roman" w:cs="Times New Roman"/>
                <w:sz w:val="26"/>
                <w:szCs w:val="26"/>
              </w:rPr>
              <w:t>Giám đốc Trung tâm Quản lý dịch vụ công, Văn phòng Học viện</w:t>
            </w:r>
          </w:p>
        </w:tc>
        <w:tc>
          <w:tcPr>
            <w:tcW w:w="5580" w:type="dxa"/>
          </w:tcPr>
          <w:p w14:paraId="383A075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Tổ chức dịch vụ ăn uống tại nhà ăn Học viện đảm bảo công tác phòng chống dịch Covid-19</w:t>
            </w:r>
          </w:p>
        </w:tc>
      </w:tr>
      <w:tr w:rsidR="00B74B85" w:rsidRPr="00B74B85" w14:paraId="6A0FD693" w14:textId="77777777" w:rsidTr="00F14C57">
        <w:trPr>
          <w:jc w:val="center"/>
        </w:trPr>
        <w:tc>
          <w:tcPr>
            <w:tcW w:w="846" w:type="dxa"/>
          </w:tcPr>
          <w:p w14:paraId="635CFFC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1CE7B27"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 xml:space="preserve">Trịnh Thị Hồng Lựu, Phó Giám đốc Trung tâm </w:t>
            </w:r>
            <w:r w:rsidRPr="00B74B85">
              <w:rPr>
                <w:rFonts w:ascii="Times New Roman" w:eastAsia="Times New Roman" w:hAnsi="Times New Roman" w:cs="Times New Roman"/>
                <w:sz w:val="26"/>
                <w:szCs w:val="26"/>
              </w:rPr>
              <w:t>Quản lý dịch vụ công, Văn phòng Học viện</w:t>
            </w:r>
          </w:p>
        </w:tc>
        <w:tc>
          <w:tcPr>
            <w:tcW w:w="5580" w:type="dxa"/>
          </w:tcPr>
          <w:p w14:paraId="69572E34"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Tăng cường biện pháp phòng chống dịch bệnh Covid-19 trong công tác quản lý Ký túc xá</w:t>
            </w:r>
          </w:p>
        </w:tc>
      </w:tr>
      <w:tr w:rsidR="00B74B85" w:rsidRPr="00B74B85" w14:paraId="4F2902FC" w14:textId="77777777" w:rsidTr="00F14C57">
        <w:trPr>
          <w:jc w:val="center"/>
        </w:trPr>
        <w:tc>
          <w:tcPr>
            <w:tcW w:w="846" w:type="dxa"/>
          </w:tcPr>
          <w:p w14:paraId="7CA7BF7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68E79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Đặng Thị Thu Hường, Chuyên viên</w:t>
            </w:r>
            <w:r w:rsidRPr="00B74B85">
              <w:rPr>
                <w:rFonts w:ascii="Times New Roman" w:eastAsia="Times New Roman" w:hAnsi="Times New Roman" w:cs="Times New Roman"/>
                <w:sz w:val="26"/>
                <w:szCs w:val="26"/>
              </w:rPr>
              <w:t xml:space="preserve"> Trung tâm Quản lý dịch vụ công, Văn phòng Học viện</w:t>
            </w:r>
          </w:p>
        </w:tc>
        <w:tc>
          <w:tcPr>
            <w:tcW w:w="5580" w:type="dxa"/>
          </w:tcPr>
          <w:p w14:paraId="3589378A"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Sử dụng tiết kiệm, hiệu quả cơ sở vật chất trong việc thực hiện nhiệm vụ chính trị được giao</w:t>
            </w:r>
          </w:p>
        </w:tc>
      </w:tr>
      <w:tr w:rsidR="00B74B85" w:rsidRPr="00B74B85" w14:paraId="688031BE" w14:textId="77777777" w:rsidTr="00F14C57">
        <w:trPr>
          <w:jc w:val="center"/>
        </w:trPr>
        <w:tc>
          <w:tcPr>
            <w:tcW w:w="846" w:type="dxa"/>
          </w:tcPr>
          <w:p w14:paraId="73644B3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A7979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lang w:eastAsia="vi-VN"/>
              </w:rPr>
              <w:t xml:space="preserve">Đặng Hải Yến, Chuyên viên chính Ban Thanh tra </w:t>
            </w:r>
          </w:p>
        </w:tc>
        <w:tc>
          <w:tcPr>
            <w:tcW w:w="5580" w:type="dxa"/>
          </w:tcPr>
          <w:p w14:paraId="5D6F3E51"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các hoạt động tập trung cao điểm tuyên truyền về bầu cử đại biểu Quốc hội khóa XV và đại biểu Hội đồng nhân dân các cấp nhiệm kỳ 2021-2026 tại Học viện Chính trị quốc gia Hồ Chí Minh</w:t>
            </w:r>
          </w:p>
        </w:tc>
      </w:tr>
      <w:tr w:rsidR="00B74B85" w:rsidRPr="00B74B85" w14:paraId="3F696300" w14:textId="77777777" w:rsidTr="00F14C57">
        <w:trPr>
          <w:jc w:val="center"/>
        </w:trPr>
        <w:tc>
          <w:tcPr>
            <w:tcW w:w="846" w:type="dxa"/>
          </w:tcPr>
          <w:p w14:paraId="190138D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EED67E4" w14:textId="77777777" w:rsidR="00B74B85" w:rsidRPr="00B74B85" w:rsidRDefault="00B74B85" w:rsidP="00217C53">
            <w:pPr>
              <w:spacing w:before="40" w:after="40"/>
              <w:jc w:val="both"/>
              <w:rPr>
                <w:rFonts w:ascii="Times New Roman" w:hAnsi="Times New Roman" w:cs="Times New Roman"/>
                <w:sz w:val="26"/>
                <w:szCs w:val="26"/>
                <w:lang w:eastAsia="vi-VN"/>
              </w:rPr>
            </w:pPr>
            <w:r w:rsidRPr="00B74B85">
              <w:rPr>
                <w:rFonts w:ascii="Times New Roman" w:eastAsia="Times New Roman" w:hAnsi="Times New Roman" w:cs="Times New Roman"/>
                <w:sz w:val="26"/>
                <w:szCs w:val="26"/>
              </w:rPr>
              <w:t>Nguyễn Trọng Luật, Chuyên viên chính Ban Quản lý dự án đầu tư xây dựng chuyên ngành</w:t>
            </w:r>
          </w:p>
        </w:tc>
        <w:tc>
          <w:tcPr>
            <w:tcW w:w="5580" w:type="dxa"/>
          </w:tcPr>
          <w:p w14:paraId="54B777FC"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Nâng cao chất lượng quản lý dự án trong công tác đầu tư xây dựng cơ bản ở Học viện Chính trị quốc gia Hồ Chí Minh</w:t>
            </w:r>
          </w:p>
        </w:tc>
      </w:tr>
      <w:tr w:rsidR="00B74B85" w:rsidRPr="00B74B85" w14:paraId="2CBE15E6" w14:textId="77777777" w:rsidTr="00F14C57">
        <w:trPr>
          <w:jc w:val="center"/>
        </w:trPr>
        <w:tc>
          <w:tcPr>
            <w:tcW w:w="846" w:type="dxa"/>
          </w:tcPr>
          <w:p w14:paraId="4907C872"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AA1A843"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Thị Lan Anh, Chuyên viên chính Ban Quản lý dự án đầu tư xây dựng chuyên ngành</w:t>
            </w:r>
          </w:p>
        </w:tc>
        <w:tc>
          <w:tcPr>
            <w:tcW w:w="5580" w:type="dxa"/>
          </w:tcPr>
          <w:p w14:paraId="36C0ECE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Sử dụng các tính năng trong Voffice hiệu quả để tăng năng suất lao động trong công tác quản lý dự án</w:t>
            </w:r>
          </w:p>
        </w:tc>
      </w:tr>
      <w:tr w:rsidR="00B74B85" w:rsidRPr="00B74B85" w14:paraId="44428069" w14:textId="77777777" w:rsidTr="00F14C57">
        <w:trPr>
          <w:jc w:val="center"/>
        </w:trPr>
        <w:tc>
          <w:tcPr>
            <w:tcW w:w="846" w:type="dxa"/>
          </w:tcPr>
          <w:p w14:paraId="135AEA8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1E40BF2"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eastAsia="Times New Roman" w:hAnsi="Times New Roman" w:cs="Times New Roman"/>
                <w:sz w:val="26"/>
                <w:szCs w:val="26"/>
              </w:rPr>
              <w:t>Nguyễn Thị Kim Anh, Chuyên viên Ban Công tác Đảng – Đoàn thể</w:t>
            </w:r>
          </w:p>
        </w:tc>
        <w:tc>
          <w:tcPr>
            <w:tcW w:w="5580" w:type="dxa"/>
          </w:tcPr>
          <w:p w14:paraId="44AB00A8"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xây dựng hướng dẫn hoạt động của tổ an toàn COVID-19 các đơn vị trực thuộc Học viện Chính trị quốc gia Hồ Chí Minh</w:t>
            </w:r>
          </w:p>
        </w:tc>
      </w:tr>
      <w:tr w:rsidR="00B74B85" w:rsidRPr="00B74B85" w14:paraId="2CA478D0" w14:textId="77777777" w:rsidTr="00F14C57">
        <w:trPr>
          <w:jc w:val="center"/>
        </w:trPr>
        <w:tc>
          <w:tcPr>
            <w:tcW w:w="846" w:type="dxa"/>
          </w:tcPr>
          <w:p w14:paraId="4645177B"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3A2B3A1"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Vũ Vân Anh, Chuyên viên Ban Công tác Đảng – Đoàn thể</w:t>
            </w:r>
          </w:p>
        </w:tc>
        <w:tc>
          <w:tcPr>
            <w:tcW w:w="5580" w:type="dxa"/>
          </w:tcPr>
          <w:p w14:paraId="73D221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Nâng cao công tác quản lý đảng viên sinh hoạt đảng tạm thời tại Đảng bộ Học viện Chính trị quốc gia Hồ Chí Minh</w:t>
            </w:r>
          </w:p>
        </w:tc>
      </w:tr>
      <w:tr w:rsidR="00B74B85" w:rsidRPr="00B74B85" w14:paraId="5AE7AA3B" w14:textId="77777777" w:rsidTr="00F14C57">
        <w:trPr>
          <w:jc w:val="center"/>
        </w:trPr>
        <w:tc>
          <w:tcPr>
            <w:tcW w:w="846" w:type="dxa"/>
          </w:tcPr>
          <w:p w14:paraId="3CBB996E"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3F9F0F3"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Ngọc Hiếu, Chuyên viên Văn phòng đại diện phía Nam</w:t>
            </w:r>
          </w:p>
        </w:tc>
        <w:tc>
          <w:tcPr>
            <w:tcW w:w="5580" w:type="dxa"/>
          </w:tcPr>
          <w:p w14:paraId="269D418B"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pacing w:val="-4"/>
                <w:sz w:val="26"/>
                <w:szCs w:val="26"/>
              </w:rPr>
              <w:t>Giải pháp: Tham mưu xây dựng Đề án thành lập Văn phòng Đại diện phía Nam trực thuộc Học viên Chính trị quốc gia Hồ Chí Minh và tham mưu xây dựng chức năng, nhiệm vụ của Văn phòng đại diện phía Nam</w:t>
            </w:r>
          </w:p>
        </w:tc>
      </w:tr>
      <w:tr w:rsidR="00B74B85" w:rsidRPr="00B74B85" w14:paraId="1B9CB183" w14:textId="77777777" w:rsidTr="00F14C57">
        <w:trPr>
          <w:jc w:val="center"/>
        </w:trPr>
        <w:tc>
          <w:tcPr>
            <w:tcW w:w="846" w:type="dxa"/>
          </w:tcPr>
          <w:p w14:paraId="047A7779"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9460ED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Lưu Thị Ngọc, Vụ Các trường chính trị</w:t>
            </w:r>
          </w:p>
        </w:tc>
        <w:tc>
          <w:tcPr>
            <w:tcW w:w="5580" w:type="dxa"/>
          </w:tcPr>
          <w:p w14:paraId="3FB4E6B6" w14:textId="54C108EF"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z w:val="26"/>
                <w:szCs w:val="26"/>
              </w:rPr>
              <w:t>Giải pháp:</w:t>
            </w:r>
            <w:r w:rsidR="00217C53">
              <w:rPr>
                <w:rFonts w:ascii="Times New Roman" w:hAnsi="Times New Roman" w:cs="Times New Roman"/>
                <w:sz w:val="26"/>
                <w:szCs w:val="26"/>
              </w:rPr>
              <w:t xml:space="preserve"> </w:t>
            </w:r>
            <w:r w:rsidRPr="00B74B85">
              <w:rPr>
                <w:rFonts w:ascii="Times New Roman" w:hAnsi="Times New Roman" w:cs="Times New Roman"/>
                <w:spacing w:val="-4"/>
                <w:sz w:val="26"/>
                <w:szCs w:val="26"/>
              </w:rPr>
              <w:t>Tham mưu quy trình khoa học, chặt chẽ trong thực hiện nhiệm vụ xây dựng chương trình, giáo trình tài liệu đào tạo, bồi dưỡng của các trường chính trị, trường bộ, ngành.</w:t>
            </w:r>
          </w:p>
        </w:tc>
      </w:tr>
      <w:tr w:rsidR="00B74B85" w:rsidRPr="00B74B85" w14:paraId="68F0E87A" w14:textId="77777777" w:rsidTr="00F14C57">
        <w:trPr>
          <w:jc w:val="center"/>
        </w:trPr>
        <w:tc>
          <w:tcPr>
            <w:tcW w:w="846" w:type="dxa"/>
          </w:tcPr>
          <w:p w14:paraId="6552B79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315932B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hAnsi="Times New Roman" w:cs="Times New Roman"/>
                <w:sz w:val="26"/>
                <w:szCs w:val="26"/>
              </w:rPr>
              <w:t>Trịnh Đức Mạnh, Chuyên viên Trung tâm Ứng dụng Công nghệ Thông tin</w:t>
            </w:r>
          </w:p>
        </w:tc>
        <w:tc>
          <w:tcPr>
            <w:tcW w:w="5580" w:type="dxa"/>
          </w:tcPr>
          <w:p w14:paraId="45FC0FD7"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Tham mưu triển khai sản xuất tin bài, ảnh qua các nền tảng trực tuyến</w:t>
            </w:r>
          </w:p>
        </w:tc>
      </w:tr>
      <w:tr w:rsidR="00B74B85" w:rsidRPr="00B74B85" w14:paraId="21682DE3" w14:textId="77777777" w:rsidTr="00F14C57">
        <w:trPr>
          <w:jc w:val="center"/>
        </w:trPr>
        <w:tc>
          <w:tcPr>
            <w:tcW w:w="846" w:type="dxa"/>
          </w:tcPr>
          <w:p w14:paraId="7D137D0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FB0D7F9"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eastAsia="Times New Roman" w:hAnsi="Times New Roman" w:cs="Times New Roman"/>
                <w:sz w:val="26"/>
                <w:szCs w:val="26"/>
              </w:rPr>
              <w:t>Lê Thị Thư, Chuyên viên</w:t>
            </w:r>
            <w:r w:rsidRPr="00B74B85">
              <w:rPr>
                <w:rFonts w:ascii="Times New Roman" w:eastAsia="Times New Roman" w:hAnsi="Times New Roman" w:cs="Times New Roman"/>
                <w:sz w:val="26"/>
                <w:szCs w:val="26"/>
                <w:lang w:val="vi-VN"/>
              </w:rPr>
              <w:t xml:space="preserve"> Trung tâm Ứng dụng Công nghệ Thông tin</w:t>
            </w:r>
          </w:p>
        </w:tc>
        <w:tc>
          <w:tcPr>
            <w:tcW w:w="5580" w:type="dxa"/>
          </w:tcPr>
          <w:p w14:paraId="6E5A68A9"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Quản trị, vận hành, khai thác hiệu quả phần mềm Microsoft Teams trong giảng dạy và và các hoạt động trực tuyến</w:t>
            </w:r>
          </w:p>
        </w:tc>
      </w:tr>
      <w:tr w:rsidR="00B74B85" w:rsidRPr="00B74B85" w14:paraId="3D1C2768" w14:textId="77777777" w:rsidTr="00F14C57">
        <w:trPr>
          <w:jc w:val="center"/>
        </w:trPr>
        <w:tc>
          <w:tcPr>
            <w:tcW w:w="846" w:type="dxa"/>
          </w:tcPr>
          <w:p w14:paraId="34B51F8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3884602"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Đào Văn Tùng, Chuyên viên</w:t>
            </w:r>
            <w:r w:rsidRPr="00B74B85">
              <w:rPr>
                <w:rFonts w:ascii="Times New Roman" w:eastAsia="Times New Roman" w:hAnsi="Times New Roman" w:cs="Times New Roman"/>
                <w:sz w:val="26"/>
                <w:szCs w:val="26"/>
                <w:lang w:val="vi-VN"/>
              </w:rPr>
              <w:t xml:space="preserve"> </w:t>
            </w:r>
            <w:r w:rsidRPr="00B74B85">
              <w:rPr>
                <w:rFonts w:ascii="Times New Roman" w:eastAsia="Times New Roman" w:hAnsi="Times New Roman" w:cs="Times New Roman"/>
                <w:sz w:val="26"/>
                <w:szCs w:val="26"/>
              </w:rPr>
              <w:t xml:space="preserve">chính </w:t>
            </w:r>
            <w:r w:rsidRPr="00B74B85">
              <w:rPr>
                <w:rFonts w:ascii="Times New Roman" w:eastAsia="Times New Roman" w:hAnsi="Times New Roman" w:cs="Times New Roman"/>
                <w:sz w:val="26"/>
                <w:szCs w:val="26"/>
                <w:lang w:val="vi-VN"/>
              </w:rPr>
              <w:t>Trung tâm Ứng dụng Công nghệ Thông tin</w:t>
            </w:r>
          </w:p>
        </w:tc>
        <w:tc>
          <w:tcPr>
            <w:tcW w:w="5580" w:type="dxa"/>
          </w:tcPr>
          <w:p w14:paraId="3DF26FC7"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Kết hợp đa nền tảng trong phục vụ công tác trực tuyến của Học viện Chính trị quốc gia Hồ Chí Minh</w:t>
            </w:r>
          </w:p>
        </w:tc>
      </w:tr>
      <w:tr w:rsidR="00B74B85" w:rsidRPr="00B74B85" w14:paraId="551E730E" w14:textId="77777777" w:rsidTr="00F14C57">
        <w:trPr>
          <w:jc w:val="center"/>
        </w:trPr>
        <w:tc>
          <w:tcPr>
            <w:tcW w:w="846" w:type="dxa"/>
          </w:tcPr>
          <w:p w14:paraId="7C2096D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948DDE7"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Thanh Bình, Chuyên viên Phòng Thông tin - Tổng hợp, Viện Thông tin khoa học</w:t>
            </w:r>
          </w:p>
        </w:tc>
        <w:tc>
          <w:tcPr>
            <w:tcW w:w="5580" w:type="dxa"/>
          </w:tcPr>
          <w:p w14:paraId="4B75A82E" w14:textId="77777777" w:rsidR="00B74B85" w:rsidRPr="00B74B85" w:rsidRDefault="00B74B85" w:rsidP="00217C53">
            <w:pPr>
              <w:spacing w:before="40" w:after="40"/>
              <w:jc w:val="both"/>
              <w:rPr>
                <w:rFonts w:ascii="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Nâng cao chất lượng và hiệu quả công tác thông tin khoa học trong bối cảnh Cách mạng công nghiệp lần thứ tư</w:t>
            </w:r>
          </w:p>
        </w:tc>
      </w:tr>
      <w:tr w:rsidR="00B74B85" w:rsidRPr="00B74B85" w14:paraId="2EA023EA" w14:textId="77777777" w:rsidTr="00F14C57">
        <w:trPr>
          <w:jc w:val="center"/>
        </w:trPr>
        <w:tc>
          <w:tcPr>
            <w:tcW w:w="846" w:type="dxa"/>
          </w:tcPr>
          <w:p w14:paraId="0C30CCF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733A9EC"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Thành Trung, Chuyên viên Phòng Thông tin – Tổng hợp, Viện Thông tin khoa học</w:t>
            </w:r>
          </w:p>
        </w:tc>
        <w:tc>
          <w:tcPr>
            <w:tcW w:w="5580" w:type="dxa"/>
          </w:tcPr>
          <w:p w14:paraId="240A9130"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Nghiên cứu, áp dụng các phần mềm trực tuyến mới nhằm nâng cao chất lượng tổ chức các hội thảo, tọa đàm trong giai đoạn hiện nay tại Học viện Chính trị quốc gia Hồ Chí Mịnh</w:t>
            </w:r>
          </w:p>
        </w:tc>
      </w:tr>
      <w:tr w:rsidR="00B74B85" w:rsidRPr="00B74B85" w14:paraId="5851B627" w14:textId="77777777" w:rsidTr="00F14C57">
        <w:trPr>
          <w:jc w:val="center"/>
        </w:trPr>
        <w:tc>
          <w:tcPr>
            <w:tcW w:w="846" w:type="dxa"/>
          </w:tcPr>
          <w:p w14:paraId="508E83A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65D67A0"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Hồ Thị Loan, Chuyên viên Thư viện, Viện Thông tin khoa học</w:t>
            </w:r>
          </w:p>
        </w:tc>
        <w:tc>
          <w:tcPr>
            <w:tcW w:w="5580" w:type="dxa"/>
          </w:tcPr>
          <w:p w14:paraId="485D2351"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Xây dựng quy trình phục vụ bạn đọc tại Thư viện Học viện trong điều kiện thực hiện giãn cách xã hội</w:t>
            </w:r>
          </w:p>
        </w:tc>
      </w:tr>
      <w:tr w:rsidR="00B74B85" w:rsidRPr="00B74B85" w14:paraId="68EC500A" w14:textId="77777777" w:rsidTr="00F14C57">
        <w:trPr>
          <w:jc w:val="center"/>
        </w:trPr>
        <w:tc>
          <w:tcPr>
            <w:tcW w:w="846" w:type="dxa"/>
          </w:tcPr>
          <w:p w14:paraId="51C5D39A"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2D53A831"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Vũ Thị Na, Chuyên viên Thư viện, Viện Thông tin khoa học</w:t>
            </w:r>
          </w:p>
        </w:tc>
        <w:tc>
          <w:tcPr>
            <w:tcW w:w="5580" w:type="dxa"/>
          </w:tcPr>
          <w:p w14:paraId="7D683331"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Marketing trong hoạt động thông tin thư viện tại Thư viện Học viện Chính trị quốc gia Hồ Chí Minh</w:t>
            </w:r>
          </w:p>
        </w:tc>
      </w:tr>
      <w:tr w:rsidR="00B74B85" w:rsidRPr="00B74B85" w14:paraId="2C026C7A" w14:textId="77777777" w:rsidTr="00F14C57">
        <w:trPr>
          <w:jc w:val="center"/>
        </w:trPr>
        <w:tc>
          <w:tcPr>
            <w:tcW w:w="846" w:type="dxa"/>
          </w:tcPr>
          <w:p w14:paraId="4CC78A5D"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E13FFDB"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Ngọc Đông, Chuyên viên Thư viện, Viện Thông tin khoa học</w:t>
            </w:r>
          </w:p>
        </w:tc>
        <w:tc>
          <w:tcPr>
            <w:tcW w:w="5580" w:type="dxa"/>
          </w:tcPr>
          <w:p w14:paraId="004B47E2"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Nâng cao chất lượng trang thông tin tại Viện Thông tin khoa học, Học viện Chính trị quốc gia Hồ Chí Minh</w:t>
            </w:r>
          </w:p>
        </w:tc>
      </w:tr>
      <w:tr w:rsidR="00B74B85" w:rsidRPr="00B74B85" w14:paraId="1C9FB82F" w14:textId="77777777" w:rsidTr="00F14C57">
        <w:trPr>
          <w:jc w:val="center"/>
        </w:trPr>
        <w:tc>
          <w:tcPr>
            <w:tcW w:w="846" w:type="dxa"/>
          </w:tcPr>
          <w:p w14:paraId="74084056"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7B991009" w14:textId="71B54145"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Nguyễn Thị Thoa, Phòng Thông tin </w:t>
            </w:r>
            <w:r w:rsidR="00217C53">
              <w:rPr>
                <w:rFonts w:ascii="Times New Roman" w:eastAsia="Times New Roman" w:hAnsi="Times New Roman" w:cs="Times New Roman"/>
                <w:sz w:val="26"/>
                <w:szCs w:val="26"/>
              </w:rPr>
              <w:t>-</w:t>
            </w:r>
            <w:r w:rsidRPr="00B74B85">
              <w:rPr>
                <w:rFonts w:ascii="Times New Roman" w:eastAsia="Times New Roman" w:hAnsi="Times New Roman" w:cs="Times New Roman"/>
                <w:sz w:val="26"/>
                <w:szCs w:val="26"/>
              </w:rPr>
              <w:t xml:space="preserve"> Tổng hợp, Viện Thông tin khoa học</w:t>
            </w:r>
          </w:p>
        </w:tc>
        <w:tc>
          <w:tcPr>
            <w:tcW w:w="5580" w:type="dxa"/>
          </w:tcPr>
          <w:p w14:paraId="3A091F95"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Ứng dụng phần mềm Excel vào quy trình thu nhận, xử lý luận văn, luận án, đề tài nghiên cứu tại Thư viện – Viện Thông tin khoa học, Học viện Chính trị quốc gia Hồ Chí Minh</w:t>
            </w:r>
          </w:p>
        </w:tc>
      </w:tr>
      <w:tr w:rsidR="00B74B85" w:rsidRPr="00B74B85" w14:paraId="54FC81C9" w14:textId="77777777" w:rsidTr="00F14C57">
        <w:trPr>
          <w:jc w:val="center"/>
        </w:trPr>
        <w:tc>
          <w:tcPr>
            <w:tcW w:w="846" w:type="dxa"/>
          </w:tcPr>
          <w:p w14:paraId="3669A217"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D7C1CFB" w14:textId="7D2296EA"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Dương Thị Kim Ngân, Phòng Thông tin </w:t>
            </w:r>
            <w:r w:rsidR="00217C53">
              <w:rPr>
                <w:rFonts w:ascii="Times New Roman" w:eastAsia="Times New Roman" w:hAnsi="Times New Roman" w:cs="Times New Roman"/>
                <w:sz w:val="26"/>
                <w:szCs w:val="26"/>
              </w:rPr>
              <w:t>-</w:t>
            </w:r>
            <w:r w:rsidRPr="00B74B85">
              <w:rPr>
                <w:rFonts w:ascii="Times New Roman" w:eastAsia="Times New Roman" w:hAnsi="Times New Roman" w:cs="Times New Roman"/>
                <w:sz w:val="26"/>
                <w:szCs w:val="26"/>
              </w:rPr>
              <w:t xml:space="preserve"> Tổng hợp, Viện Thông tin khoa học</w:t>
            </w:r>
          </w:p>
        </w:tc>
        <w:tc>
          <w:tcPr>
            <w:tcW w:w="5580" w:type="dxa"/>
          </w:tcPr>
          <w:p w14:paraId="6D708DB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 xml:space="preserve">Ứng dụng nhận dạng giọng nói trong việc chuyển dữ liệu âm thanh sang văn bản. </w:t>
            </w:r>
          </w:p>
        </w:tc>
      </w:tr>
      <w:tr w:rsidR="00B74B85" w:rsidRPr="00B74B85" w14:paraId="492B8071" w14:textId="77777777" w:rsidTr="00F14C57">
        <w:trPr>
          <w:jc w:val="center"/>
        </w:trPr>
        <w:tc>
          <w:tcPr>
            <w:tcW w:w="846" w:type="dxa"/>
          </w:tcPr>
          <w:p w14:paraId="760BE0D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40BEB795"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Mạch Lê Thu, Trung tâm Nghiên cứu Ấn Độ, Viện Thông tin khoa học</w:t>
            </w:r>
          </w:p>
        </w:tc>
        <w:tc>
          <w:tcPr>
            <w:tcW w:w="5580" w:type="dxa"/>
          </w:tcPr>
          <w:p w14:paraId="6F95B09C"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Tổ chức hoạt động khoa học với các đối tác quốc tế theo hình thức trực tuyến tại Trung tâm Nghiên cứu Ấn Độ</w:t>
            </w:r>
          </w:p>
        </w:tc>
      </w:tr>
      <w:tr w:rsidR="00B74B85" w:rsidRPr="00B74B85" w14:paraId="4C9A77E8" w14:textId="77777777" w:rsidTr="00F14C57">
        <w:trPr>
          <w:jc w:val="center"/>
        </w:trPr>
        <w:tc>
          <w:tcPr>
            <w:tcW w:w="846" w:type="dxa"/>
          </w:tcPr>
          <w:p w14:paraId="24EB3D21"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F94D8CD"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Trần Thị Huyền, Viện Thông tin khoa học</w:t>
            </w:r>
          </w:p>
        </w:tc>
        <w:tc>
          <w:tcPr>
            <w:tcW w:w="5580" w:type="dxa"/>
          </w:tcPr>
          <w:p w14:paraId="3C4E2B0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ứng dụng công nghệ số trong những hoạt động thông tin thư viện tại Học viện Chính trị quốc gia Hồ Chí Minh</w:t>
            </w:r>
          </w:p>
        </w:tc>
      </w:tr>
      <w:tr w:rsidR="00B74B85" w:rsidRPr="00B74B85" w14:paraId="10370664" w14:textId="77777777" w:rsidTr="00F14C57">
        <w:trPr>
          <w:jc w:val="center"/>
        </w:trPr>
        <w:tc>
          <w:tcPr>
            <w:tcW w:w="846" w:type="dxa"/>
          </w:tcPr>
          <w:p w14:paraId="5CF6D7C5"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04C08E44" w14:textId="77777777" w:rsidR="00B74B85" w:rsidRPr="00B74B85" w:rsidRDefault="00B74B85" w:rsidP="00217C53">
            <w:pPr>
              <w:spacing w:before="40" w:after="40"/>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Trần Thu Hương, Tạp chí lý luận chính trị</w:t>
            </w:r>
          </w:p>
        </w:tc>
        <w:tc>
          <w:tcPr>
            <w:tcW w:w="5580" w:type="dxa"/>
          </w:tcPr>
          <w:p w14:paraId="6A1E772E"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r w:rsidRPr="00B74B85">
              <w:rPr>
                <w:rFonts w:ascii="Times New Roman" w:eastAsia="Times New Roman" w:hAnsi="Times New Roman" w:cs="Times New Roman"/>
                <w:spacing w:val="-4"/>
                <w:sz w:val="26"/>
                <w:szCs w:val="26"/>
              </w:rPr>
              <w:t>Giải pháp: Ứng dụng phần mềm trong xuất bản góp phần đẩy nhanh tiến độ xuất bản Tạp chí</w:t>
            </w:r>
          </w:p>
          <w:p w14:paraId="2DCF0D8F" w14:textId="77777777" w:rsidR="00B74B85" w:rsidRPr="00B74B85" w:rsidRDefault="00B74B85" w:rsidP="00217C53">
            <w:pPr>
              <w:spacing w:before="40" w:after="40"/>
              <w:jc w:val="both"/>
              <w:rPr>
                <w:rFonts w:ascii="Times New Roman" w:eastAsia="Times New Roman" w:hAnsi="Times New Roman" w:cs="Times New Roman"/>
                <w:spacing w:val="-4"/>
                <w:sz w:val="26"/>
                <w:szCs w:val="26"/>
              </w:rPr>
            </w:pPr>
          </w:p>
        </w:tc>
      </w:tr>
      <w:tr w:rsidR="00B74B85" w:rsidRPr="00B74B85" w14:paraId="1FC68371" w14:textId="77777777" w:rsidTr="00F14C57">
        <w:trPr>
          <w:jc w:val="center"/>
        </w:trPr>
        <w:tc>
          <w:tcPr>
            <w:tcW w:w="846" w:type="dxa"/>
          </w:tcPr>
          <w:p w14:paraId="29FCE97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66966555" w14:textId="0320951A"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Nguyễn Thị Bắc,</w:t>
            </w:r>
            <w:r w:rsidR="00F14C57">
              <w:rPr>
                <w:rFonts w:ascii="Times New Roman" w:hAnsi="Times New Roman" w:cs="Times New Roman"/>
                <w:sz w:val="26"/>
                <w:szCs w:val="26"/>
              </w:rPr>
              <w:t xml:space="preserve"> </w:t>
            </w:r>
            <w:r w:rsidRPr="00B74B85">
              <w:rPr>
                <w:rFonts w:ascii="Times New Roman" w:hAnsi="Times New Roman" w:cs="Times New Roman"/>
                <w:sz w:val="26"/>
                <w:szCs w:val="26"/>
              </w:rPr>
              <w:t>Chuyên viên chính, Viện Triết học</w:t>
            </w:r>
          </w:p>
        </w:tc>
        <w:tc>
          <w:tcPr>
            <w:tcW w:w="5580" w:type="dxa"/>
          </w:tcPr>
          <w:p w14:paraId="32BA5090"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Tham mưu điều hành kế hoạch hoạt động khoa học phân cấp thích ứng kịp thời với tình hình diiễn biến phức tạp của dịch bệnh Covid -19”</w:t>
            </w:r>
          </w:p>
        </w:tc>
      </w:tr>
      <w:tr w:rsidR="00B74B85" w:rsidRPr="00B74B85" w14:paraId="6C938C80" w14:textId="77777777" w:rsidTr="00F14C57">
        <w:trPr>
          <w:jc w:val="center"/>
        </w:trPr>
        <w:tc>
          <w:tcPr>
            <w:tcW w:w="846" w:type="dxa"/>
          </w:tcPr>
          <w:p w14:paraId="1DAD5A1F"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1E672976"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Vũ Thị Thu, Chuyên viên Viện Lãnh đạo học và Chính sách công</w:t>
            </w:r>
          </w:p>
        </w:tc>
        <w:tc>
          <w:tcPr>
            <w:tcW w:w="5580" w:type="dxa"/>
          </w:tcPr>
          <w:p w14:paraId="76AE514E"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Ứng dụng Công cụ Google vào công tác giáo vụ tại Viện Lãnh đạo học và Chính sách công và Trung tâm Nghiên cứu Giới và Lãnh đạo nữ</w:t>
            </w:r>
          </w:p>
        </w:tc>
      </w:tr>
      <w:tr w:rsidR="00B74B85" w:rsidRPr="00B74B85" w14:paraId="5EAA5399" w14:textId="77777777" w:rsidTr="00F14C57">
        <w:trPr>
          <w:jc w:val="center"/>
        </w:trPr>
        <w:tc>
          <w:tcPr>
            <w:tcW w:w="846" w:type="dxa"/>
          </w:tcPr>
          <w:p w14:paraId="7381EB28" w14:textId="77777777" w:rsidR="00B74B85" w:rsidRPr="00B74B85" w:rsidRDefault="00B74B85" w:rsidP="00217C53">
            <w:pPr>
              <w:pStyle w:val="ListParagraph"/>
              <w:numPr>
                <w:ilvl w:val="0"/>
                <w:numId w:val="1"/>
              </w:numPr>
              <w:spacing w:before="40" w:after="40"/>
              <w:ind w:left="454"/>
              <w:jc w:val="center"/>
              <w:rPr>
                <w:rFonts w:ascii="Times New Roman" w:hAnsi="Times New Roman" w:cs="Times New Roman"/>
                <w:sz w:val="26"/>
                <w:szCs w:val="26"/>
              </w:rPr>
            </w:pPr>
          </w:p>
        </w:tc>
        <w:tc>
          <w:tcPr>
            <w:tcW w:w="3245" w:type="dxa"/>
          </w:tcPr>
          <w:p w14:paraId="5A2743A8" w14:textId="42EB3399" w:rsidR="00B74B85" w:rsidRPr="00B74B85" w:rsidRDefault="00B74B85" w:rsidP="00217C53">
            <w:pPr>
              <w:spacing w:before="40" w:after="40"/>
              <w:jc w:val="both"/>
              <w:rPr>
                <w:rFonts w:ascii="Times New Roman" w:hAnsi="Times New Roman" w:cs="Times New Roman"/>
                <w:spacing w:val="-8"/>
                <w:sz w:val="26"/>
                <w:szCs w:val="26"/>
              </w:rPr>
            </w:pPr>
            <w:r w:rsidRPr="00B74B85">
              <w:rPr>
                <w:rFonts w:ascii="Times New Roman" w:hAnsi="Times New Roman" w:cs="Times New Roman"/>
                <w:spacing w:val="-8"/>
                <w:sz w:val="26"/>
                <w:szCs w:val="26"/>
              </w:rPr>
              <w:t>Nguyễn Vân Thơ, Chuyên viên Viện Nhà nước và Pháp luật</w:t>
            </w:r>
          </w:p>
        </w:tc>
        <w:tc>
          <w:tcPr>
            <w:tcW w:w="5580" w:type="dxa"/>
          </w:tcPr>
          <w:p w14:paraId="2F5B740D" w14:textId="77777777" w:rsidR="00B74B85" w:rsidRPr="00B74B85" w:rsidRDefault="00B74B85" w:rsidP="00217C53">
            <w:pPr>
              <w:spacing w:before="40" w:after="40"/>
              <w:jc w:val="both"/>
              <w:rPr>
                <w:rFonts w:ascii="Times New Roman" w:hAnsi="Times New Roman" w:cs="Times New Roman"/>
                <w:sz w:val="26"/>
                <w:szCs w:val="26"/>
              </w:rPr>
            </w:pPr>
            <w:r w:rsidRPr="00B74B85">
              <w:rPr>
                <w:rFonts w:ascii="Times New Roman" w:hAnsi="Times New Roman" w:cs="Times New Roman"/>
                <w:sz w:val="26"/>
                <w:szCs w:val="26"/>
              </w:rPr>
              <w:t>Giải pháp: Sử dụng phần mềm Microsoft exel để phân công, theo dõi lịch giảng của giảng viên ở Viện Nhà nước và Pháp luật</w:t>
            </w:r>
          </w:p>
        </w:tc>
      </w:tr>
    </w:tbl>
    <w:p w14:paraId="4A09AFFB" w14:textId="47168D36" w:rsidR="00F00DD1" w:rsidRPr="00B74B85" w:rsidRDefault="00B74B85" w:rsidP="00443385">
      <w:pPr>
        <w:pStyle w:val="ListParagraph"/>
        <w:spacing w:before="120" w:after="120"/>
        <w:ind w:left="1080"/>
        <w:jc w:val="both"/>
        <w:rPr>
          <w:rFonts w:ascii="Times New Roman" w:hAnsi="Times New Roman" w:cs="Times New Roman"/>
          <w:b/>
          <w:sz w:val="26"/>
          <w:szCs w:val="26"/>
        </w:rPr>
      </w:pPr>
      <w:r>
        <w:rPr>
          <w:rFonts w:ascii="Times New Roman" w:hAnsi="Times New Roman" w:cs="Times New Roman"/>
          <w:b/>
          <w:sz w:val="26"/>
          <w:szCs w:val="26"/>
        </w:rPr>
        <w:t>II. GIẢI PHÁP CẤP HỌC VIỆN</w:t>
      </w:r>
      <w:r w:rsidR="00F00DD1" w:rsidRPr="00B74B85">
        <w:rPr>
          <w:rFonts w:ascii="Times New Roman" w:hAnsi="Times New Roman" w:cs="Times New Roman"/>
          <w:b/>
          <w:sz w:val="26"/>
          <w:szCs w:val="26"/>
        </w:rPr>
        <w:t xml:space="preserve"> </w:t>
      </w:r>
    </w:p>
    <w:tbl>
      <w:tblPr>
        <w:tblStyle w:val="TableGrid"/>
        <w:tblW w:w="9493" w:type="dxa"/>
        <w:jc w:val="center"/>
        <w:tblLayout w:type="fixed"/>
        <w:tblLook w:val="04A0" w:firstRow="1" w:lastRow="0" w:firstColumn="1" w:lastColumn="0" w:noHBand="0" w:noVBand="1"/>
      </w:tblPr>
      <w:tblGrid>
        <w:gridCol w:w="805"/>
        <w:gridCol w:w="2876"/>
        <w:gridCol w:w="5812"/>
      </w:tblGrid>
      <w:tr w:rsidR="009B7E91" w:rsidRPr="00B74B85" w14:paraId="7F4AB252" w14:textId="77777777" w:rsidTr="001433A7">
        <w:trPr>
          <w:trHeight w:val="562"/>
          <w:tblHeader/>
          <w:jc w:val="center"/>
        </w:trPr>
        <w:tc>
          <w:tcPr>
            <w:tcW w:w="805" w:type="dxa"/>
            <w:vAlign w:val="center"/>
          </w:tcPr>
          <w:p w14:paraId="50DD90BE" w14:textId="77777777"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Stt</w:t>
            </w:r>
          </w:p>
        </w:tc>
        <w:tc>
          <w:tcPr>
            <w:tcW w:w="2876" w:type="dxa"/>
            <w:vAlign w:val="center"/>
          </w:tcPr>
          <w:p w14:paraId="25FB2A82" w14:textId="77777777" w:rsidR="001433A7"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Họ và tên, đơn vị, </w:t>
            </w:r>
          </w:p>
          <w:p w14:paraId="5F06A303" w14:textId="53F2D5A6"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chức vụ </w:t>
            </w:r>
          </w:p>
        </w:tc>
        <w:tc>
          <w:tcPr>
            <w:tcW w:w="5812" w:type="dxa"/>
            <w:vAlign w:val="center"/>
          </w:tcPr>
          <w:p w14:paraId="1CA889B3" w14:textId="77777777" w:rsidR="009B7E91" w:rsidRPr="00B74B85" w:rsidRDefault="009B7E91" w:rsidP="000F5715">
            <w:pPr>
              <w:spacing w:before="60" w:after="60"/>
              <w:jc w:val="center"/>
              <w:rPr>
                <w:rFonts w:ascii="Times New Roman" w:hAnsi="Times New Roman" w:cs="Times New Roman"/>
                <w:b/>
                <w:sz w:val="26"/>
                <w:szCs w:val="26"/>
              </w:rPr>
            </w:pPr>
            <w:r w:rsidRPr="00B74B85">
              <w:rPr>
                <w:rFonts w:ascii="Times New Roman" w:hAnsi="Times New Roman" w:cs="Times New Roman"/>
                <w:b/>
                <w:sz w:val="26"/>
                <w:szCs w:val="26"/>
              </w:rPr>
              <w:t xml:space="preserve">Tên giải pháp </w:t>
            </w:r>
          </w:p>
        </w:tc>
      </w:tr>
      <w:tr w:rsidR="001433A7" w:rsidRPr="00B74B85" w14:paraId="015C6F50" w14:textId="77777777" w:rsidTr="00E4682D">
        <w:trPr>
          <w:jc w:val="center"/>
        </w:trPr>
        <w:tc>
          <w:tcPr>
            <w:tcW w:w="9493" w:type="dxa"/>
            <w:gridSpan w:val="3"/>
          </w:tcPr>
          <w:p w14:paraId="71A25AF1" w14:textId="0D3DA9FD" w:rsidR="001433A7" w:rsidRPr="00B74B85" w:rsidRDefault="001433A7" w:rsidP="001433A7">
            <w:pPr>
              <w:jc w:val="center"/>
              <w:rPr>
                <w:rFonts w:ascii="Times New Roman" w:hAnsi="Times New Roman" w:cs="Times New Roman"/>
                <w:sz w:val="26"/>
                <w:szCs w:val="26"/>
              </w:rPr>
            </w:pPr>
            <w:r w:rsidRPr="004455C8">
              <w:rPr>
                <w:rFonts w:ascii="Times New Roman" w:hAnsi="Times New Roman" w:cs="Times New Roman"/>
                <w:b/>
                <w:caps/>
                <w:sz w:val="26"/>
                <w:szCs w:val="26"/>
              </w:rPr>
              <w:t>Trung tâm Học viện</w:t>
            </w:r>
          </w:p>
        </w:tc>
      </w:tr>
      <w:tr w:rsidR="009B7E91" w:rsidRPr="00B74B85" w14:paraId="183919FE" w14:textId="77777777" w:rsidTr="001433A7">
        <w:trPr>
          <w:jc w:val="center"/>
        </w:trPr>
        <w:tc>
          <w:tcPr>
            <w:tcW w:w="805" w:type="dxa"/>
          </w:tcPr>
          <w:p w14:paraId="09A66025"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EC32F1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Thảo Liên, Phó Trưởng phòng Quản trị, </w:t>
            </w:r>
            <w:r w:rsidRPr="00B74B85">
              <w:rPr>
                <w:rFonts w:ascii="Times New Roman" w:eastAsia="Times New Roman" w:hAnsi="Times New Roman" w:cs="Times New Roman"/>
                <w:sz w:val="26"/>
                <w:szCs w:val="26"/>
              </w:rPr>
              <w:t>Văn phòng Học viện</w:t>
            </w:r>
          </w:p>
        </w:tc>
        <w:tc>
          <w:tcPr>
            <w:tcW w:w="5812" w:type="dxa"/>
          </w:tcPr>
          <w:p w14:paraId="30F2D31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Giải pháp: “Phương án thi công an toàn, đảm bảo phòng chống dịch bệnh trong quá trình triển khai sửa chữa các công trình xây dựng”</w:t>
            </w:r>
          </w:p>
        </w:tc>
      </w:tr>
      <w:tr w:rsidR="009B7E91" w:rsidRPr="00B74B85" w14:paraId="5BEC628C" w14:textId="77777777" w:rsidTr="001433A7">
        <w:trPr>
          <w:jc w:val="center"/>
        </w:trPr>
        <w:tc>
          <w:tcPr>
            <w:tcW w:w="805" w:type="dxa"/>
          </w:tcPr>
          <w:p w14:paraId="61A6D141"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7B69C5A" w14:textId="77777777" w:rsidR="009B7E91" w:rsidRPr="00B74B85" w:rsidRDefault="009B7E91" w:rsidP="004455C8">
            <w:pPr>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 xml:space="preserve">Nguyễn Huy Vinh, Kế toán trưởng Ban Quản lý </w:t>
            </w:r>
            <w:r w:rsidRPr="00B74B85">
              <w:rPr>
                <w:rFonts w:ascii="Times New Roman" w:eastAsia="Times New Roman" w:hAnsi="Times New Roman" w:cs="Times New Roman"/>
                <w:sz w:val="26"/>
                <w:szCs w:val="26"/>
              </w:rPr>
              <w:lastRenderedPageBreak/>
              <w:t>dự án đầu tư xây dựng chuyên ngành</w:t>
            </w:r>
          </w:p>
        </w:tc>
        <w:tc>
          <w:tcPr>
            <w:tcW w:w="5812" w:type="dxa"/>
          </w:tcPr>
          <w:p w14:paraId="13991E90"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lastRenderedPageBreak/>
              <w:t xml:space="preserve">Giải pháp: Tăng cường đầu tư xây dựng nhà ở học viên tại hệ thống Học viện trong tình hình mới, đảm bảo trang bị điều kiện cơ sở vật chất, trang thiết bị đầy đủ, </w:t>
            </w:r>
            <w:r w:rsidRPr="00B74B85">
              <w:rPr>
                <w:rFonts w:ascii="Times New Roman" w:hAnsi="Times New Roman" w:cs="Times New Roman"/>
                <w:sz w:val="26"/>
                <w:szCs w:val="26"/>
              </w:rPr>
              <w:lastRenderedPageBreak/>
              <w:t>khang trang, hiện đại cho các ký túc xá, nâng cao chất lượng cuộc sống sinh hoạt và học tập của học viên</w:t>
            </w:r>
          </w:p>
        </w:tc>
      </w:tr>
      <w:tr w:rsidR="009B7E91" w:rsidRPr="00B74B85" w14:paraId="124D2242" w14:textId="77777777" w:rsidTr="001433A7">
        <w:trPr>
          <w:jc w:val="center"/>
        </w:trPr>
        <w:tc>
          <w:tcPr>
            <w:tcW w:w="805" w:type="dxa"/>
          </w:tcPr>
          <w:p w14:paraId="168D7C30"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CE2036C" w14:textId="77777777" w:rsidR="009B7E91" w:rsidRPr="00B74B85" w:rsidRDefault="009B7E91" w:rsidP="004455C8">
            <w:pPr>
              <w:jc w:val="both"/>
              <w:rPr>
                <w:rFonts w:ascii="Times New Roman" w:eastAsia="Times New Roman" w:hAnsi="Times New Roman" w:cs="Times New Roman"/>
                <w:sz w:val="26"/>
                <w:szCs w:val="26"/>
              </w:rPr>
            </w:pPr>
            <w:r w:rsidRPr="00B74B85">
              <w:rPr>
                <w:rFonts w:ascii="Times New Roman" w:eastAsia="Times New Roman" w:hAnsi="Times New Roman" w:cs="Times New Roman"/>
                <w:sz w:val="26"/>
                <w:szCs w:val="26"/>
              </w:rPr>
              <w:t>Nguyễn Thị Thanh Nhàn, Vụ trưởng Vụ Các trường chính trị</w:t>
            </w:r>
          </w:p>
        </w:tc>
        <w:tc>
          <w:tcPr>
            <w:tcW w:w="5812" w:type="dxa"/>
          </w:tcPr>
          <w:p w14:paraId="15AA12BD" w14:textId="77777777" w:rsidR="009B7E91" w:rsidRPr="00B74B85" w:rsidRDefault="009B7E91" w:rsidP="004455C8">
            <w:pPr>
              <w:jc w:val="both"/>
              <w:rPr>
                <w:rFonts w:ascii="Times New Roman" w:hAnsi="Times New Roman" w:cs="Times New Roman"/>
                <w:spacing w:val="-4"/>
                <w:sz w:val="26"/>
                <w:szCs w:val="26"/>
              </w:rPr>
            </w:pPr>
            <w:r w:rsidRPr="00B74B85">
              <w:rPr>
                <w:rFonts w:ascii="Times New Roman" w:hAnsi="Times New Roman" w:cs="Times New Roman"/>
                <w:spacing w:val="-4"/>
                <w:sz w:val="26"/>
                <w:szCs w:val="26"/>
              </w:rPr>
              <w:t>Giải pháp: Tham mưu xây dựng và triển khai thực hiện quy định trường chính trị chuẩn.</w:t>
            </w:r>
          </w:p>
        </w:tc>
      </w:tr>
      <w:tr w:rsidR="009B7E91" w:rsidRPr="00B74B85" w14:paraId="04646FA8" w14:textId="77777777" w:rsidTr="001433A7">
        <w:trPr>
          <w:jc w:val="center"/>
        </w:trPr>
        <w:tc>
          <w:tcPr>
            <w:tcW w:w="805" w:type="dxa"/>
          </w:tcPr>
          <w:p w14:paraId="3427EFE1"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7B2A6386"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Tào Thị Quyên, Phó Viện trưởng Viện Nhà nước và Pháp luật </w:t>
            </w:r>
          </w:p>
        </w:tc>
        <w:tc>
          <w:tcPr>
            <w:tcW w:w="5812" w:type="dxa"/>
          </w:tcPr>
          <w:p w14:paraId="24391540"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Giải pháp: Tổ chức thực hiện pháp luật về phòng, chóng bệnh truyền nhiễm ở Việt Nam và nâng cao chất lượng công tác phòng, chống Covid-19 ở Học viện Chính trị quốc gia Hồ Chí Minh </w:t>
            </w:r>
          </w:p>
        </w:tc>
      </w:tr>
      <w:tr w:rsidR="001433A7" w:rsidRPr="00B74B85" w14:paraId="1EF4B318" w14:textId="77777777" w:rsidTr="00CD369C">
        <w:trPr>
          <w:jc w:val="center"/>
        </w:trPr>
        <w:tc>
          <w:tcPr>
            <w:tcW w:w="9493" w:type="dxa"/>
            <w:gridSpan w:val="3"/>
          </w:tcPr>
          <w:p w14:paraId="45577E37" w14:textId="2E5C896D" w:rsidR="001433A7" w:rsidRPr="00B74B85" w:rsidRDefault="001433A7" w:rsidP="001433A7">
            <w:pPr>
              <w:jc w:val="center"/>
              <w:rPr>
                <w:rFonts w:ascii="Times New Roman" w:hAnsi="Times New Roman" w:cs="Times New Roman"/>
                <w:spacing w:val="-4"/>
                <w:sz w:val="26"/>
                <w:szCs w:val="26"/>
              </w:rPr>
            </w:pPr>
            <w:r w:rsidRPr="004455C8">
              <w:rPr>
                <w:rFonts w:ascii="Times New Roman" w:hAnsi="Times New Roman" w:cs="Times New Roman"/>
                <w:b/>
                <w:caps/>
                <w:sz w:val="26"/>
                <w:szCs w:val="26"/>
              </w:rPr>
              <w:t>Học viện Chính trị khu vực I</w:t>
            </w:r>
          </w:p>
        </w:tc>
      </w:tr>
      <w:tr w:rsidR="009B7E91" w:rsidRPr="00B74B85" w14:paraId="01C18088" w14:textId="77777777" w:rsidTr="001433A7">
        <w:trPr>
          <w:jc w:val="center"/>
        </w:trPr>
        <w:tc>
          <w:tcPr>
            <w:tcW w:w="805" w:type="dxa"/>
          </w:tcPr>
          <w:p w14:paraId="6C98A49F"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36F05FD6"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Phạm Thị Ngọc Dung, Trưởng ban Quản lý đào tạo, Học viện Chính trị khu vực I - Trưởng nhóm</w:t>
            </w:r>
          </w:p>
          <w:p w14:paraId="3E995E8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Thành viên: </w:t>
            </w:r>
          </w:p>
          <w:p w14:paraId="1CCCF77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Hải Yến, Tổ Thị Nhung, Nguyễn Đăng Tùng, Phạm Chiến Thắng, Phùng Thị Huyền Trân, Nguyễn Thị Ngọc Tú, Tống Thị Hưởng, Hà Thị Bích Hạnh </w:t>
            </w:r>
          </w:p>
        </w:tc>
        <w:tc>
          <w:tcPr>
            <w:tcW w:w="5812" w:type="dxa"/>
          </w:tcPr>
          <w:p w14:paraId="7E3EDC42"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Tăng cường tinh thần chủ động và ý thức tự giác của người học trong điều kiện học tập trực tuyến thực hiện phòng chống COVID-19</w:t>
            </w:r>
          </w:p>
        </w:tc>
      </w:tr>
      <w:tr w:rsidR="009B7E91" w:rsidRPr="00B74B85" w14:paraId="015A93FE" w14:textId="77777777" w:rsidTr="001433A7">
        <w:trPr>
          <w:jc w:val="center"/>
        </w:trPr>
        <w:tc>
          <w:tcPr>
            <w:tcW w:w="805" w:type="dxa"/>
          </w:tcPr>
          <w:p w14:paraId="776C92B5"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B451787"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Nguyễn Đình Chương, Phó Giám đốc Trung tâm Thông tin khoa học, Học viện Chính trị khu vực I - Trưởng nhóm)</w:t>
            </w:r>
          </w:p>
          <w:p w14:paraId="44A4647E"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Thành viên</w:t>
            </w:r>
          </w:p>
          <w:p w14:paraId="71B0166E"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Nguyễn Minh Liêm, Ngô Ngọc Cường</w:t>
            </w:r>
          </w:p>
        </w:tc>
        <w:tc>
          <w:tcPr>
            <w:tcW w:w="5812" w:type="dxa"/>
          </w:tcPr>
          <w:p w14:paraId="0B595FF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Sử dụng các thiết bị công nghệ thông tin hiện thông tin hiện có tại Trung tâm Thông tin khoa học để số hóa nguồn tài liệu phục vụ hoạt động đào tạo và nghiên cứu khoa học tại Học viện Chính trị khu vực I</w:t>
            </w:r>
          </w:p>
        </w:tc>
      </w:tr>
      <w:tr w:rsidR="009B7E91" w:rsidRPr="00B74B85" w14:paraId="66CF30C8" w14:textId="77777777" w:rsidTr="001433A7">
        <w:trPr>
          <w:jc w:val="center"/>
        </w:trPr>
        <w:tc>
          <w:tcPr>
            <w:tcW w:w="805" w:type="dxa"/>
          </w:tcPr>
          <w:p w14:paraId="0AEC3159"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222DCE0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Hoàng Ngọc Hải, Trưởng ban Quản lý khoa học và Hợp tác quốc tế, Học viện Chính trị khu vực I - Trưởng nhóm</w:t>
            </w:r>
          </w:p>
          <w:p w14:paraId="52464F8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Thành viên</w:t>
            </w:r>
          </w:p>
          <w:p w14:paraId="6E64DF57"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Tạ Thị Đoàn, Mai Bích Huệ, Đỗ Thị Thanh Thủy, Lê Thị Ngọc Trâm </w:t>
            </w:r>
          </w:p>
        </w:tc>
        <w:tc>
          <w:tcPr>
            <w:tcW w:w="5812" w:type="dxa"/>
          </w:tcPr>
          <w:p w14:paraId="2ED8FC1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Phân lớp lực lượng nghiên cứu thực hiện nhiệm vụ nghiên cứu khoa học tại Học viện Chính trị khu vực I giai đoạn 2021-2025</w:t>
            </w:r>
          </w:p>
        </w:tc>
      </w:tr>
      <w:tr w:rsidR="009B7E91" w:rsidRPr="00B74B85" w14:paraId="53654DC4" w14:textId="77777777" w:rsidTr="001433A7">
        <w:trPr>
          <w:jc w:val="center"/>
        </w:trPr>
        <w:tc>
          <w:tcPr>
            <w:tcW w:w="805" w:type="dxa"/>
          </w:tcPr>
          <w:p w14:paraId="358F566D"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6F37168"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Phạm Hồng Quý, Trưởng ban Tổ chức – Cán bộ, Học viện Chính trị khu vực I - Trưởng nhóm </w:t>
            </w:r>
          </w:p>
          <w:p w14:paraId="54528C8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Thành viên: Phạm Thành Nam, Lê Trọng Đại </w:t>
            </w:r>
          </w:p>
        </w:tc>
        <w:tc>
          <w:tcPr>
            <w:tcW w:w="5812" w:type="dxa"/>
          </w:tcPr>
          <w:p w14:paraId="7DE51603"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Điều chuyển giảng viên trẻ ở các khoa đi làm việc có thời hạn tại các đơn vị chức năng để đào tạo, bồi dưỡng</w:t>
            </w:r>
          </w:p>
        </w:tc>
      </w:tr>
      <w:tr w:rsidR="001433A7" w:rsidRPr="00B74B85" w14:paraId="5AC902FE" w14:textId="77777777" w:rsidTr="001A58AE">
        <w:trPr>
          <w:jc w:val="center"/>
        </w:trPr>
        <w:tc>
          <w:tcPr>
            <w:tcW w:w="9493" w:type="dxa"/>
            <w:gridSpan w:val="3"/>
          </w:tcPr>
          <w:p w14:paraId="43894B61" w14:textId="5CE88376" w:rsidR="001433A7" w:rsidRPr="00B74B85" w:rsidRDefault="001433A7" w:rsidP="001433A7">
            <w:pPr>
              <w:jc w:val="center"/>
              <w:rPr>
                <w:rFonts w:ascii="Times New Roman" w:hAnsi="Times New Roman" w:cs="Times New Roman"/>
                <w:spacing w:val="-4"/>
                <w:sz w:val="26"/>
                <w:szCs w:val="26"/>
              </w:rPr>
            </w:pPr>
            <w:r w:rsidRPr="002444EF">
              <w:rPr>
                <w:rFonts w:ascii="Times New Roman" w:hAnsi="Times New Roman" w:cs="Times New Roman"/>
                <w:b/>
                <w:caps/>
                <w:sz w:val="26"/>
                <w:szCs w:val="26"/>
              </w:rPr>
              <w:lastRenderedPageBreak/>
              <w:t>Học viện Chính trị khu vực II</w:t>
            </w:r>
          </w:p>
        </w:tc>
      </w:tr>
      <w:tr w:rsidR="009B7E91" w:rsidRPr="00B74B85" w14:paraId="764B0AAA" w14:textId="77777777" w:rsidTr="001433A7">
        <w:trPr>
          <w:jc w:val="center"/>
        </w:trPr>
        <w:tc>
          <w:tcPr>
            <w:tcW w:w="805" w:type="dxa"/>
          </w:tcPr>
          <w:p w14:paraId="2F486276"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06F6263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Trần Tư Hồng Quân, Chuyên viên Ban Quản lý đào tạo, Học viện Chính trị khu vực II</w:t>
            </w:r>
          </w:p>
        </w:tc>
        <w:tc>
          <w:tcPr>
            <w:tcW w:w="5812" w:type="dxa"/>
          </w:tcPr>
          <w:p w14:paraId="2C256559"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 xml:space="preserve">Ứng dụng nhóm faceboook để tập hợp bài viết, từ đó chọn lọc, đăng tải trên trang “Mảnh đất tình người” nhằm phục vụ triển khai thực hiện Nghị quyết 35-NQ/BCT ngày 22/10/2018 của Bộ Chính trị tại Học viện Chính trị khu vực II </w:t>
            </w:r>
          </w:p>
        </w:tc>
      </w:tr>
      <w:tr w:rsidR="009B7E91" w:rsidRPr="00B74B85" w14:paraId="77B32128" w14:textId="77777777" w:rsidTr="001433A7">
        <w:trPr>
          <w:jc w:val="center"/>
        </w:trPr>
        <w:tc>
          <w:tcPr>
            <w:tcW w:w="805" w:type="dxa"/>
          </w:tcPr>
          <w:p w14:paraId="37E501D0"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67834B52"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Sái Công Sim, Phó Chánh Văn phòng Học viện Chính trị khu vực II</w:t>
            </w:r>
          </w:p>
        </w:tc>
        <w:tc>
          <w:tcPr>
            <w:tcW w:w="5812" w:type="dxa"/>
          </w:tcPr>
          <w:p w14:paraId="32ED82E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Xây dựng kế hoạch 4 tại chỗ đảm bảo thực hiện mục tiêu kép trong thời gian thực hiện phòng, chống dịch COVID-19 tại Học viện Chính trị khu vực II</w:t>
            </w:r>
          </w:p>
        </w:tc>
      </w:tr>
      <w:tr w:rsidR="009B7E91" w:rsidRPr="00B74B85" w14:paraId="148E5DEA" w14:textId="77777777" w:rsidTr="001433A7">
        <w:trPr>
          <w:jc w:val="center"/>
        </w:trPr>
        <w:tc>
          <w:tcPr>
            <w:tcW w:w="805" w:type="dxa"/>
          </w:tcPr>
          <w:p w14:paraId="2E0BF823"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C3B334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Lê Anh Tuấn, Phó Trưởng phòng Quản trị và ứng dụng Công nghệ thông tin, Văn phòng Học viện Chính trị khu vực II</w:t>
            </w:r>
          </w:p>
        </w:tc>
        <w:tc>
          <w:tcPr>
            <w:tcW w:w="5812" w:type="dxa"/>
          </w:tcPr>
          <w:p w14:paraId="262A049B"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Cải tiến, nâng cao hiệu quả công tác giảng dạy, làm việc trực tuyến tại Học viện Chính trị khu vực II: triển khai phần mềm kế toán MISA qua OpenVPN để làm việc từ xa cho Ban Kế hoạch – Tài chính; Triển khai phần mềm quản lý đào tạo bằng công nghệ ảo hóa nhằm tạo sự ổn định và cải tiến trong quản lý; Xử lý kỹ thuật cho phòng họp Microsoft Teams với số lượng người dùng lớn</w:t>
            </w:r>
          </w:p>
          <w:p w14:paraId="34FF666E" w14:textId="77777777" w:rsidR="009B7E91" w:rsidRPr="00B74B85" w:rsidRDefault="009B7E91" w:rsidP="004455C8">
            <w:pPr>
              <w:jc w:val="both"/>
              <w:rPr>
                <w:rFonts w:ascii="Times New Roman" w:hAnsi="Times New Roman" w:cs="Times New Roman"/>
                <w:sz w:val="26"/>
                <w:szCs w:val="26"/>
              </w:rPr>
            </w:pPr>
          </w:p>
        </w:tc>
      </w:tr>
      <w:tr w:rsidR="001433A7" w:rsidRPr="00B74B85" w14:paraId="4F23D2A7" w14:textId="77777777" w:rsidTr="00286653">
        <w:trPr>
          <w:jc w:val="center"/>
        </w:trPr>
        <w:tc>
          <w:tcPr>
            <w:tcW w:w="9493" w:type="dxa"/>
            <w:gridSpan w:val="3"/>
          </w:tcPr>
          <w:p w14:paraId="19F316FF" w14:textId="3F473116" w:rsidR="001433A7" w:rsidRPr="00B74B85" w:rsidRDefault="001433A7" w:rsidP="001433A7">
            <w:pPr>
              <w:jc w:val="center"/>
              <w:rPr>
                <w:rFonts w:ascii="Times New Roman" w:hAnsi="Times New Roman" w:cs="Times New Roman"/>
                <w:spacing w:val="-4"/>
                <w:sz w:val="26"/>
                <w:szCs w:val="26"/>
              </w:rPr>
            </w:pPr>
            <w:r w:rsidRPr="002444EF">
              <w:rPr>
                <w:rFonts w:ascii="Times New Roman" w:hAnsi="Times New Roman" w:cs="Times New Roman"/>
                <w:b/>
                <w:caps/>
                <w:sz w:val="26"/>
                <w:szCs w:val="26"/>
              </w:rPr>
              <w:t>Học viện Báo chí và Tuyên truyền</w:t>
            </w:r>
          </w:p>
        </w:tc>
      </w:tr>
      <w:tr w:rsidR="009B7E91" w:rsidRPr="00B74B85" w14:paraId="7E6CBC2A" w14:textId="77777777" w:rsidTr="001433A7">
        <w:trPr>
          <w:jc w:val="center"/>
        </w:trPr>
        <w:tc>
          <w:tcPr>
            <w:tcW w:w="805" w:type="dxa"/>
          </w:tcPr>
          <w:p w14:paraId="20AA6E74"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455C1B21"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Phạm Hương Trà, Phó trưởng khoa Xã hội học và Phát triển, Học viện Báo chí và Tuyên truyền </w:t>
            </w:r>
          </w:p>
        </w:tc>
        <w:tc>
          <w:tcPr>
            <w:tcW w:w="5812" w:type="dxa"/>
          </w:tcPr>
          <w:p w14:paraId="79899A4D"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Tăng cơ hội tìm kiếm việc làm đúng ngành cho sinh viên Khoa xã hội học và Phát triển thông qua Kênh tuyền dụng XJOB</w:t>
            </w:r>
          </w:p>
        </w:tc>
      </w:tr>
      <w:tr w:rsidR="009B7E91" w:rsidRPr="00B74B85" w14:paraId="689275A5" w14:textId="77777777" w:rsidTr="001433A7">
        <w:trPr>
          <w:jc w:val="center"/>
        </w:trPr>
        <w:tc>
          <w:tcPr>
            <w:tcW w:w="805" w:type="dxa"/>
          </w:tcPr>
          <w:p w14:paraId="2C7B9032"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B57883C"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Lý Thị Minh Hằng, Phó Trưởng khoa Giáo dục đại cương và Nghiệp vụ sư phạm, Học viện Báo chí và Tuyên truyền </w:t>
            </w:r>
          </w:p>
        </w:tc>
        <w:tc>
          <w:tcPr>
            <w:tcW w:w="5812" w:type="dxa"/>
          </w:tcPr>
          <w:p w14:paraId="081236DF"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Nâng cao chất lượng giảng dạy trực tuyến các học phần đào tạo, bồi dưỡng giảng viên lý luận chinihs trị thông qua mô hình lớp học đảo ngược</w:t>
            </w:r>
          </w:p>
        </w:tc>
      </w:tr>
      <w:tr w:rsidR="009B7E91" w:rsidRPr="00B74B85" w14:paraId="4368AAC6" w14:textId="77777777" w:rsidTr="001433A7">
        <w:trPr>
          <w:jc w:val="center"/>
        </w:trPr>
        <w:tc>
          <w:tcPr>
            <w:tcW w:w="805" w:type="dxa"/>
          </w:tcPr>
          <w:p w14:paraId="55B82A0F"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1532699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Trần Thị Thu Hiền, Phó Trưởng khoa Giáo dục đại cương và Nghiệp vụ sư phạm </w:t>
            </w:r>
          </w:p>
        </w:tc>
        <w:tc>
          <w:tcPr>
            <w:tcW w:w="5812" w:type="dxa"/>
          </w:tcPr>
          <w:p w14:paraId="4A09FEDA"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 xml:space="preserve">Thi kết thúc học phần các môn học bằng hình thức trực tuyến qua Microsoft Teams trong bối cảnh giãn cách vì đại dịch Covid-19 </w:t>
            </w:r>
          </w:p>
        </w:tc>
      </w:tr>
      <w:tr w:rsidR="009B7E91" w:rsidRPr="00B74B85" w14:paraId="2666E8B8" w14:textId="77777777" w:rsidTr="001433A7">
        <w:trPr>
          <w:jc w:val="center"/>
        </w:trPr>
        <w:tc>
          <w:tcPr>
            <w:tcW w:w="805" w:type="dxa"/>
          </w:tcPr>
          <w:p w14:paraId="216C4BAB" w14:textId="77777777" w:rsidR="009B7E91" w:rsidRPr="00B74B85" w:rsidRDefault="009B7E91" w:rsidP="004455C8">
            <w:pPr>
              <w:pStyle w:val="ListParagraph"/>
              <w:numPr>
                <w:ilvl w:val="0"/>
                <w:numId w:val="5"/>
              </w:numPr>
              <w:spacing w:before="60" w:after="60"/>
              <w:ind w:left="648"/>
              <w:jc w:val="center"/>
              <w:rPr>
                <w:rFonts w:ascii="Times New Roman" w:hAnsi="Times New Roman" w:cs="Times New Roman"/>
                <w:sz w:val="26"/>
                <w:szCs w:val="26"/>
              </w:rPr>
            </w:pPr>
          </w:p>
        </w:tc>
        <w:tc>
          <w:tcPr>
            <w:tcW w:w="2876" w:type="dxa"/>
          </w:tcPr>
          <w:p w14:paraId="529F9B83"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z w:val="26"/>
                <w:szCs w:val="26"/>
              </w:rPr>
              <w:t xml:space="preserve">Nguyễn Thị Ngọc Hoa, Giám đốc Trung tâm Khảo thí và Kiểm định chất lượng đào tạo </w:t>
            </w:r>
          </w:p>
        </w:tc>
        <w:tc>
          <w:tcPr>
            <w:tcW w:w="5812" w:type="dxa"/>
          </w:tcPr>
          <w:p w14:paraId="501DD9DD" w14:textId="77777777" w:rsidR="009B7E91" w:rsidRPr="00B74B85" w:rsidRDefault="009B7E91" w:rsidP="004455C8">
            <w:pPr>
              <w:jc w:val="both"/>
              <w:rPr>
                <w:rFonts w:ascii="Times New Roman" w:hAnsi="Times New Roman" w:cs="Times New Roman"/>
                <w:sz w:val="26"/>
                <w:szCs w:val="26"/>
              </w:rPr>
            </w:pPr>
            <w:r w:rsidRPr="00B74B85">
              <w:rPr>
                <w:rFonts w:ascii="Times New Roman" w:hAnsi="Times New Roman" w:cs="Times New Roman"/>
                <w:spacing w:val="-4"/>
                <w:sz w:val="26"/>
                <w:szCs w:val="26"/>
              </w:rPr>
              <w:t xml:space="preserve">Giải pháp: </w:t>
            </w:r>
            <w:r w:rsidRPr="00B74B85">
              <w:rPr>
                <w:rFonts w:ascii="Times New Roman" w:hAnsi="Times New Roman" w:cs="Times New Roman"/>
                <w:sz w:val="26"/>
                <w:szCs w:val="26"/>
              </w:rPr>
              <w:t>Xây dựng quy trình thi học phần online trên ứng dụng Microsoft Teams tại Học viện Báo chí và Tuyên truyền trong tình hình diễn biến phức tạp của dịch Covid-19</w:t>
            </w:r>
          </w:p>
        </w:tc>
      </w:tr>
    </w:tbl>
    <w:p w14:paraId="54FAA984" w14:textId="42200A66" w:rsidR="00F00DD1" w:rsidRPr="00826FB7" w:rsidRDefault="002444EF" w:rsidP="00826FB7">
      <w:pPr>
        <w:spacing w:before="120"/>
        <w:ind w:left="360"/>
        <w:jc w:val="center"/>
        <w:rPr>
          <w:rFonts w:ascii="Times New Roman" w:hAnsi="Times New Roman" w:cs="Times New Roman"/>
          <w:i/>
          <w:iCs/>
          <w:sz w:val="26"/>
          <w:szCs w:val="26"/>
        </w:rPr>
      </w:pPr>
      <w:r w:rsidRPr="00826FB7">
        <w:rPr>
          <w:rFonts w:ascii="Times New Roman" w:hAnsi="Times New Roman" w:cs="Times New Roman"/>
          <w:i/>
          <w:iCs/>
          <w:sz w:val="26"/>
          <w:szCs w:val="26"/>
        </w:rPr>
        <w:t>(Danh sách gồm 67 giải pháp cấp cơ sở và 1</w:t>
      </w:r>
      <w:r w:rsidR="002D727B">
        <w:rPr>
          <w:rFonts w:ascii="Times New Roman" w:hAnsi="Times New Roman" w:cs="Times New Roman"/>
          <w:i/>
          <w:iCs/>
          <w:sz w:val="26"/>
          <w:szCs w:val="26"/>
        </w:rPr>
        <w:t xml:space="preserve">5 </w:t>
      </w:r>
      <w:r w:rsidRPr="00826FB7">
        <w:rPr>
          <w:rFonts w:ascii="Times New Roman" w:hAnsi="Times New Roman" w:cs="Times New Roman"/>
          <w:i/>
          <w:iCs/>
          <w:sz w:val="26"/>
          <w:szCs w:val="26"/>
        </w:rPr>
        <w:t>giải pháp cấp Học viện)</w:t>
      </w:r>
    </w:p>
    <w:sectPr w:rsidR="00F00DD1" w:rsidRPr="00826FB7" w:rsidSect="00EA0D9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04F"/>
    <w:multiLevelType w:val="hybridMultilevel"/>
    <w:tmpl w:val="3F147124"/>
    <w:lvl w:ilvl="0" w:tplc="0E182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CCE"/>
    <w:multiLevelType w:val="hybridMultilevel"/>
    <w:tmpl w:val="2DC8B45E"/>
    <w:lvl w:ilvl="0" w:tplc="5854025E">
      <w:start w:val="1"/>
      <w:numFmt w:val="low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72A8"/>
    <w:multiLevelType w:val="hybridMultilevel"/>
    <w:tmpl w:val="CF84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77DAC"/>
    <w:multiLevelType w:val="hybridMultilevel"/>
    <w:tmpl w:val="CF847BB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A3584"/>
    <w:multiLevelType w:val="hybridMultilevel"/>
    <w:tmpl w:val="6DD6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6"/>
    <w:rsid w:val="0000153D"/>
    <w:rsid w:val="000017EB"/>
    <w:rsid w:val="00002F0D"/>
    <w:rsid w:val="000144EB"/>
    <w:rsid w:val="00044ACF"/>
    <w:rsid w:val="00054FB6"/>
    <w:rsid w:val="00085654"/>
    <w:rsid w:val="00094605"/>
    <w:rsid w:val="000F5715"/>
    <w:rsid w:val="000F7481"/>
    <w:rsid w:val="001311C1"/>
    <w:rsid w:val="00134C24"/>
    <w:rsid w:val="001404DD"/>
    <w:rsid w:val="001433A7"/>
    <w:rsid w:val="00171301"/>
    <w:rsid w:val="00173AC6"/>
    <w:rsid w:val="001A030D"/>
    <w:rsid w:val="001B388A"/>
    <w:rsid w:val="001C0967"/>
    <w:rsid w:val="001C6AA1"/>
    <w:rsid w:val="001E69A9"/>
    <w:rsid w:val="001F03EC"/>
    <w:rsid w:val="00217C53"/>
    <w:rsid w:val="00227508"/>
    <w:rsid w:val="002444EF"/>
    <w:rsid w:val="00262CD5"/>
    <w:rsid w:val="0026356B"/>
    <w:rsid w:val="00280777"/>
    <w:rsid w:val="0028100A"/>
    <w:rsid w:val="002913C2"/>
    <w:rsid w:val="002D727B"/>
    <w:rsid w:val="002F4F11"/>
    <w:rsid w:val="00311B8D"/>
    <w:rsid w:val="0034363C"/>
    <w:rsid w:val="003716DC"/>
    <w:rsid w:val="0038768C"/>
    <w:rsid w:val="003925FC"/>
    <w:rsid w:val="0039488A"/>
    <w:rsid w:val="003B3E1A"/>
    <w:rsid w:val="003D0C15"/>
    <w:rsid w:val="003E3A57"/>
    <w:rsid w:val="00406EE3"/>
    <w:rsid w:val="00430929"/>
    <w:rsid w:val="00443385"/>
    <w:rsid w:val="004455C8"/>
    <w:rsid w:val="00484F75"/>
    <w:rsid w:val="0049373C"/>
    <w:rsid w:val="004A0F4C"/>
    <w:rsid w:val="004C4DB0"/>
    <w:rsid w:val="00545A43"/>
    <w:rsid w:val="00546BE3"/>
    <w:rsid w:val="005661D9"/>
    <w:rsid w:val="00575B1E"/>
    <w:rsid w:val="00593411"/>
    <w:rsid w:val="005E30FD"/>
    <w:rsid w:val="005E6E27"/>
    <w:rsid w:val="005F5C35"/>
    <w:rsid w:val="006074F1"/>
    <w:rsid w:val="0061029D"/>
    <w:rsid w:val="00610347"/>
    <w:rsid w:val="0061260B"/>
    <w:rsid w:val="00622F9D"/>
    <w:rsid w:val="00631481"/>
    <w:rsid w:val="006569DA"/>
    <w:rsid w:val="006729DF"/>
    <w:rsid w:val="00674417"/>
    <w:rsid w:val="006C0981"/>
    <w:rsid w:val="006D496C"/>
    <w:rsid w:val="006F78A0"/>
    <w:rsid w:val="007720BF"/>
    <w:rsid w:val="007829D1"/>
    <w:rsid w:val="00783E38"/>
    <w:rsid w:val="007A520C"/>
    <w:rsid w:val="007B1E9F"/>
    <w:rsid w:val="00810456"/>
    <w:rsid w:val="00812E67"/>
    <w:rsid w:val="00826FB7"/>
    <w:rsid w:val="0085287B"/>
    <w:rsid w:val="0086768B"/>
    <w:rsid w:val="008728DF"/>
    <w:rsid w:val="00876CF1"/>
    <w:rsid w:val="008832C5"/>
    <w:rsid w:val="00890C52"/>
    <w:rsid w:val="008B2292"/>
    <w:rsid w:val="008C30B8"/>
    <w:rsid w:val="008E5892"/>
    <w:rsid w:val="00921B67"/>
    <w:rsid w:val="00927E78"/>
    <w:rsid w:val="00974322"/>
    <w:rsid w:val="009A0F53"/>
    <w:rsid w:val="009A25AB"/>
    <w:rsid w:val="009A64A4"/>
    <w:rsid w:val="009B2B45"/>
    <w:rsid w:val="009B54C5"/>
    <w:rsid w:val="009B7E91"/>
    <w:rsid w:val="00A17103"/>
    <w:rsid w:val="00A21A1F"/>
    <w:rsid w:val="00A22550"/>
    <w:rsid w:val="00A74F46"/>
    <w:rsid w:val="00A91692"/>
    <w:rsid w:val="00AA4F98"/>
    <w:rsid w:val="00AC101E"/>
    <w:rsid w:val="00AD2939"/>
    <w:rsid w:val="00AE3100"/>
    <w:rsid w:val="00AE5C30"/>
    <w:rsid w:val="00B1770B"/>
    <w:rsid w:val="00B550AD"/>
    <w:rsid w:val="00B55846"/>
    <w:rsid w:val="00B56794"/>
    <w:rsid w:val="00B74B85"/>
    <w:rsid w:val="00BC46CC"/>
    <w:rsid w:val="00BD4D77"/>
    <w:rsid w:val="00BE042E"/>
    <w:rsid w:val="00C029F6"/>
    <w:rsid w:val="00C21E59"/>
    <w:rsid w:val="00C26B21"/>
    <w:rsid w:val="00C2797B"/>
    <w:rsid w:val="00C33226"/>
    <w:rsid w:val="00C56D7D"/>
    <w:rsid w:val="00C774F0"/>
    <w:rsid w:val="00CE0246"/>
    <w:rsid w:val="00D30D82"/>
    <w:rsid w:val="00D47DB4"/>
    <w:rsid w:val="00D93994"/>
    <w:rsid w:val="00DB0219"/>
    <w:rsid w:val="00DE52B8"/>
    <w:rsid w:val="00E014FD"/>
    <w:rsid w:val="00E06883"/>
    <w:rsid w:val="00E07058"/>
    <w:rsid w:val="00E243D8"/>
    <w:rsid w:val="00E34096"/>
    <w:rsid w:val="00E37346"/>
    <w:rsid w:val="00E414D3"/>
    <w:rsid w:val="00E50048"/>
    <w:rsid w:val="00E93725"/>
    <w:rsid w:val="00EA0D9B"/>
    <w:rsid w:val="00EE0961"/>
    <w:rsid w:val="00EE7ECF"/>
    <w:rsid w:val="00EF3BBA"/>
    <w:rsid w:val="00F00DD1"/>
    <w:rsid w:val="00F14C57"/>
    <w:rsid w:val="00F51F7D"/>
    <w:rsid w:val="00FA4D9D"/>
    <w:rsid w:val="00FB0ED1"/>
    <w:rsid w:val="00F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FB92"/>
  <w15:docId w15:val="{ACD2A3D1-3928-4ECC-9636-051C5CA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96"/>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096"/>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8E375-1C8A-4BD0-B3ED-1A21D9CEF830}"/>
</file>

<file path=customXml/itemProps2.xml><?xml version="1.0" encoding="utf-8"?>
<ds:datastoreItem xmlns:ds="http://schemas.openxmlformats.org/officeDocument/2006/customXml" ds:itemID="{6AA7B2D7-4992-4DD6-A849-DF7616CC2D27}"/>
</file>

<file path=customXml/itemProps3.xml><?xml version="1.0" encoding="utf-8"?>
<ds:datastoreItem xmlns:ds="http://schemas.openxmlformats.org/officeDocument/2006/customXml" ds:itemID="{32C1C7CE-C3F4-4A2A-9B7B-DF74D3F853E1}"/>
</file>

<file path=customXml/itemProps4.xml><?xml version="1.0" encoding="utf-8"?>
<ds:datastoreItem xmlns:ds="http://schemas.openxmlformats.org/officeDocument/2006/customXml" ds:itemID="{21F68E8D-CAD8-4CCA-BE02-E86507579388}"/>
</file>

<file path=docProps/app.xml><?xml version="1.0" encoding="utf-8"?>
<Properties xmlns="http://schemas.openxmlformats.org/officeDocument/2006/extended-properties" xmlns:vt="http://schemas.openxmlformats.org/officeDocument/2006/docPropsVTypes">
  <Template>Normal</Template>
  <TotalTime>38</TotalTime>
  <Pages>8</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Đào Việt Tuấn</cp:lastModifiedBy>
  <cp:revision>35</cp:revision>
  <cp:lastPrinted>2021-12-27T03:23:00Z</cp:lastPrinted>
  <dcterms:created xsi:type="dcterms:W3CDTF">2021-12-20T01:08:00Z</dcterms:created>
  <dcterms:modified xsi:type="dcterms:W3CDTF">2021-12-27T03:23:00Z</dcterms:modified>
</cp:coreProperties>
</file>